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38" w:rsidRDefault="00B55117" w:rsidP="00354F6F">
      <w:pPr>
        <w:jc w:val="center"/>
        <w:outlineLvl w:val="0"/>
        <w:rPr>
          <w:b/>
          <w:sz w:val="28"/>
          <w:szCs w:val="28"/>
        </w:rPr>
      </w:pPr>
      <w:r w:rsidRPr="00B55117"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ИРКУТСКОЙ ОБЛАСТИ «ЧЕРЕМХОВСКИЙ ГОРНОТЕХНИЧЕСКИЙ КОЛЛЕДЖ </w:t>
      </w:r>
    </w:p>
    <w:p w:rsidR="00B55117" w:rsidRPr="00B55117" w:rsidRDefault="00B55117" w:rsidP="00354F6F">
      <w:pPr>
        <w:jc w:val="center"/>
        <w:outlineLvl w:val="0"/>
        <w:rPr>
          <w:b/>
          <w:sz w:val="28"/>
          <w:szCs w:val="28"/>
        </w:rPr>
      </w:pPr>
      <w:r w:rsidRPr="00B55117">
        <w:rPr>
          <w:b/>
          <w:sz w:val="28"/>
          <w:szCs w:val="28"/>
        </w:rPr>
        <w:t>ИМ. М.И. ЩАДОВА»</w:t>
      </w:r>
    </w:p>
    <w:p w:rsidR="00354F6F" w:rsidRDefault="00354F6F" w:rsidP="00354F6F">
      <w:pPr>
        <w:jc w:val="center"/>
        <w:rPr>
          <w:sz w:val="36"/>
          <w:szCs w:val="36"/>
        </w:rPr>
      </w:pPr>
    </w:p>
    <w:p w:rsidR="00354F6F" w:rsidRDefault="00354F6F" w:rsidP="00354F6F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680"/>
      </w:tblGrid>
      <w:tr w:rsidR="00B55117" w:rsidRPr="00F943DA" w:rsidTr="00F943DA">
        <w:tc>
          <w:tcPr>
            <w:tcW w:w="4785" w:type="dxa"/>
          </w:tcPr>
          <w:p w:rsidR="00B55117" w:rsidRPr="00F943DA" w:rsidRDefault="00B55117" w:rsidP="00B55117">
            <w:pPr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 xml:space="preserve">Рассмотрено </w:t>
            </w:r>
          </w:p>
          <w:p w:rsidR="00B55117" w:rsidRPr="00F943DA" w:rsidRDefault="00B55117" w:rsidP="00B55117">
            <w:pPr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на заседании ЦК</w:t>
            </w:r>
          </w:p>
          <w:p w:rsidR="00B55117" w:rsidRPr="00F943DA" w:rsidRDefault="00B55117" w:rsidP="00B55117">
            <w:pPr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Информатики и ВТ</w:t>
            </w:r>
          </w:p>
          <w:p w:rsidR="00B55117" w:rsidRPr="00F943DA" w:rsidRDefault="00B55117" w:rsidP="00B55117">
            <w:pPr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«____» __________ 20</w:t>
            </w:r>
            <w:r w:rsidR="00517414">
              <w:rPr>
                <w:sz w:val="28"/>
                <w:szCs w:val="28"/>
              </w:rPr>
              <w:t>2</w:t>
            </w:r>
            <w:r w:rsidR="00897F65">
              <w:rPr>
                <w:sz w:val="28"/>
                <w:szCs w:val="28"/>
              </w:rPr>
              <w:t>3</w:t>
            </w:r>
            <w:r w:rsidRPr="00F943DA">
              <w:rPr>
                <w:sz w:val="28"/>
                <w:szCs w:val="28"/>
              </w:rPr>
              <w:t xml:space="preserve"> г.</w:t>
            </w:r>
          </w:p>
          <w:p w:rsidR="00B55117" w:rsidRPr="00F943DA" w:rsidRDefault="00B55117" w:rsidP="00B55117">
            <w:pPr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Протокол №_____</w:t>
            </w:r>
          </w:p>
          <w:p w:rsidR="00B55117" w:rsidRPr="00F943DA" w:rsidRDefault="00B55117" w:rsidP="00B55117">
            <w:pPr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Председатель</w:t>
            </w:r>
          </w:p>
          <w:p w:rsidR="00B55117" w:rsidRPr="00F943DA" w:rsidRDefault="00B55117" w:rsidP="00AA1FD4">
            <w:pPr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 xml:space="preserve">___________ </w:t>
            </w:r>
            <w:r w:rsidR="00AA1FD4">
              <w:rPr>
                <w:sz w:val="28"/>
                <w:szCs w:val="28"/>
              </w:rPr>
              <w:t xml:space="preserve">Д.В. </w:t>
            </w:r>
            <w:proofErr w:type="spellStart"/>
            <w:r w:rsidR="00AA1FD4">
              <w:rPr>
                <w:sz w:val="28"/>
                <w:szCs w:val="28"/>
              </w:rPr>
              <w:t>Чипиштанова</w:t>
            </w:r>
            <w:proofErr w:type="spellEnd"/>
            <w:r w:rsidR="00543B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55117" w:rsidRPr="00F943DA" w:rsidRDefault="00B55117" w:rsidP="00F943DA">
            <w:pPr>
              <w:jc w:val="right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УТВЕРЖДАЮ</w:t>
            </w:r>
          </w:p>
          <w:p w:rsidR="00B55117" w:rsidRPr="00F943DA" w:rsidRDefault="00B55117" w:rsidP="00F943DA">
            <w:pPr>
              <w:jc w:val="right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Зам. директора по УР</w:t>
            </w:r>
          </w:p>
          <w:p w:rsidR="00B55117" w:rsidRPr="00F943DA" w:rsidRDefault="00B55117" w:rsidP="00F943DA">
            <w:pPr>
              <w:jc w:val="right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 xml:space="preserve">_________ </w:t>
            </w:r>
            <w:r w:rsidR="00AA1FD4">
              <w:rPr>
                <w:sz w:val="28"/>
                <w:szCs w:val="28"/>
              </w:rPr>
              <w:t>О.В. Папанова</w:t>
            </w:r>
          </w:p>
          <w:p w:rsidR="00B55117" w:rsidRPr="00F943DA" w:rsidRDefault="00B55117" w:rsidP="00AA1FD4">
            <w:pPr>
              <w:jc w:val="right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«_____» _________ 20</w:t>
            </w:r>
            <w:r w:rsidR="00517414">
              <w:rPr>
                <w:sz w:val="28"/>
                <w:szCs w:val="28"/>
              </w:rPr>
              <w:t>2</w:t>
            </w:r>
            <w:r w:rsidR="00897F65">
              <w:rPr>
                <w:sz w:val="28"/>
                <w:szCs w:val="28"/>
              </w:rPr>
              <w:t>3</w:t>
            </w:r>
            <w:r w:rsidRPr="00F943DA">
              <w:rPr>
                <w:sz w:val="28"/>
                <w:szCs w:val="28"/>
              </w:rPr>
              <w:t xml:space="preserve"> г.</w:t>
            </w:r>
          </w:p>
        </w:tc>
      </w:tr>
    </w:tbl>
    <w:p w:rsidR="00354F6F" w:rsidRPr="00B55117" w:rsidRDefault="00354F6F" w:rsidP="00354F6F">
      <w:pPr>
        <w:jc w:val="center"/>
        <w:rPr>
          <w:sz w:val="28"/>
          <w:szCs w:val="28"/>
        </w:rPr>
      </w:pPr>
    </w:p>
    <w:p w:rsidR="00354F6F" w:rsidRDefault="00354F6F" w:rsidP="00354F6F">
      <w:pPr>
        <w:jc w:val="center"/>
        <w:rPr>
          <w:sz w:val="36"/>
          <w:szCs w:val="36"/>
        </w:rPr>
      </w:pPr>
    </w:p>
    <w:p w:rsidR="00354F6F" w:rsidRDefault="00354F6F" w:rsidP="00354F6F">
      <w:pPr>
        <w:jc w:val="center"/>
        <w:rPr>
          <w:sz w:val="36"/>
          <w:szCs w:val="36"/>
        </w:rPr>
      </w:pPr>
    </w:p>
    <w:p w:rsidR="00354F6F" w:rsidRDefault="00354F6F" w:rsidP="00354F6F">
      <w:pPr>
        <w:jc w:val="center"/>
        <w:rPr>
          <w:sz w:val="36"/>
          <w:szCs w:val="36"/>
        </w:rPr>
      </w:pPr>
    </w:p>
    <w:p w:rsidR="00354F6F" w:rsidRDefault="00354F6F" w:rsidP="00354F6F">
      <w:pPr>
        <w:jc w:val="center"/>
        <w:rPr>
          <w:sz w:val="36"/>
          <w:szCs w:val="36"/>
        </w:rPr>
      </w:pPr>
    </w:p>
    <w:p w:rsidR="005A03F3" w:rsidRDefault="005A03F3" w:rsidP="005A03F3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:rsidR="005A03F3" w:rsidRDefault="005A03F3" w:rsidP="005A0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:rsidR="005A03F3" w:rsidRDefault="005A03F3" w:rsidP="005A0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практических (лабораторных) </w:t>
      </w:r>
      <w:r w:rsidR="00897F65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студентов </w:t>
      </w:r>
    </w:p>
    <w:p w:rsidR="005A03F3" w:rsidRDefault="005A03F3" w:rsidP="005A03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(профессиональному модулю)</w:t>
      </w:r>
    </w:p>
    <w:p w:rsidR="005A03F3" w:rsidRDefault="005A03F3" w:rsidP="00354F6F">
      <w:pPr>
        <w:jc w:val="center"/>
        <w:outlineLvl w:val="0"/>
        <w:rPr>
          <w:b/>
          <w:sz w:val="28"/>
          <w:szCs w:val="28"/>
        </w:rPr>
      </w:pPr>
    </w:p>
    <w:p w:rsidR="00B55117" w:rsidRPr="00B55117" w:rsidRDefault="005A03F3" w:rsidP="00354F6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ОП. 0</w:t>
      </w:r>
      <w:r w:rsidR="00F2256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B55117" w:rsidRPr="00B55117">
        <w:rPr>
          <w:b/>
          <w:sz w:val="28"/>
          <w:szCs w:val="28"/>
        </w:rPr>
        <w:t>СТАНДАРТИЗАЦИИ</w:t>
      </w:r>
      <w:r w:rsidR="00C63CA2">
        <w:rPr>
          <w:b/>
          <w:sz w:val="28"/>
          <w:szCs w:val="28"/>
        </w:rPr>
        <w:t>,</w:t>
      </w:r>
      <w:r w:rsidR="00B55117" w:rsidRPr="00B55117">
        <w:rPr>
          <w:b/>
          <w:sz w:val="28"/>
          <w:szCs w:val="28"/>
        </w:rPr>
        <w:t xml:space="preserve"> СЕРТИФИКАЦИИ</w:t>
      </w:r>
      <w:r w:rsidR="00C63CA2">
        <w:rPr>
          <w:b/>
          <w:sz w:val="28"/>
          <w:szCs w:val="28"/>
        </w:rPr>
        <w:t xml:space="preserve"> </w:t>
      </w:r>
      <w:r w:rsidR="00C061AC">
        <w:rPr>
          <w:b/>
          <w:sz w:val="28"/>
          <w:szCs w:val="28"/>
        </w:rPr>
        <w:t>И</w:t>
      </w:r>
      <w:r w:rsidR="00C63CA2">
        <w:rPr>
          <w:b/>
          <w:sz w:val="28"/>
          <w:szCs w:val="28"/>
        </w:rPr>
        <w:t xml:space="preserve"> </w:t>
      </w:r>
      <w:r w:rsidR="00F2256E">
        <w:rPr>
          <w:b/>
          <w:sz w:val="28"/>
          <w:szCs w:val="28"/>
        </w:rPr>
        <w:t xml:space="preserve">ТЕХНИЧЕСКОЕ ДОКУМЕНТОВЕДЕНИЕ </w:t>
      </w:r>
    </w:p>
    <w:p w:rsidR="00B55117" w:rsidRDefault="00B55117" w:rsidP="00354F6F">
      <w:pPr>
        <w:jc w:val="center"/>
        <w:rPr>
          <w:b/>
          <w:sz w:val="28"/>
          <w:szCs w:val="28"/>
        </w:rPr>
      </w:pPr>
    </w:p>
    <w:p w:rsidR="00354F6F" w:rsidRPr="00B55117" w:rsidRDefault="00B55117" w:rsidP="00354F6F">
      <w:pPr>
        <w:jc w:val="center"/>
        <w:rPr>
          <w:b/>
          <w:sz w:val="28"/>
          <w:szCs w:val="28"/>
        </w:rPr>
      </w:pPr>
      <w:r w:rsidRPr="00B55117">
        <w:rPr>
          <w:b/>
          <w:sz w:val="28"/>
          <w:szCs w:val="28"/>
        </w:rPr>
        <w:t>программы подготовки специалистов среднего звена</w:t>
      </w:r>
    </w:p>
    <w:p w:rsidR="00B55117" w:rsidRPr="00B55117" w:rsidRDefault="00B55117" w:rsidP="00354F6F">
      <w:pPr>
        <w:rPr>
          <w:sz w:val="28"/>
          <w:szCs w:val="28"/>
        </w:rPr>
      </w:pPr>
    </w:p>
    <w:p w:rsidR="00354F6F" w:rsidRPr="00B55117" w:rsidRDefault="00C63CA2" w:rsidP="0039288E">
      <w:pPr>
        <w:jc w:val="center"/>
        <w:rPr>
          <w:sz w:val="28"/>
          <w:szCs w:val="28"/>
        </w:rPr>
      </w:pPr>
      <w:r>
        <w:rPr>
          <w:sz w:val="28"/>
          <w:szCs w:val="28"/>
        </w:rPr>
        <w:t>09.02.0</w:t>
      </w:r>
      <w:r w:rsidR="00C061A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54F6F" w:rsidRPr="00B55117">
        <w:rPr>
          <w:sz w:val="28"/>
          <w:szCs w:val="28"/>
        </w:rPr>
        <w:t>«</w:t>
      </w:r>
      <w:r>
        <w:rPr>
          <w:sz w:val="28"/>
          <w:szCs w:val="28"/>
        </w:rPr>
        <w:t>Информационные системы</w:t>
      </w:r>
      <w:r w:rsidR="00C061AC">
        <w:rPr>
          <w:sz w:val="28"/>
          <w:szCs w:val="28"/>
        </w:rPr>
        <w:t xml:space="preserve"> и программирование</w:t>
      </w:r>
      <w:r w:rsidR="00354F6F" w:rsidRPr="00B55117">
        <w:rPr>
          <w:sz w:val="28"/>
          <w:szCs w:val="28"/>
        </w:rPr>
        <w:t>»</w:t>
      </w:r>
    </w:p>
    <w:p w:rsidR="00354F6F" w:rsidRDefault="00354F6F" w:rsidP="00354F6F">
      <w:pPr>
        <w:jc w:val="both"/>
        <w:rPr>
          <w:sz w:val="36"/>
          <w:szCs w:val="36"/>
        </w:rPr>
      </w:pPr>
    </w:p>
    <w:p w:rsidR="005A03F3" w:rsidRDefault="005A03F3" w:rsidP="00D27538">
      <w:pPr>
        <w:jc w:val="right"/>
        <w:rPr>
          <w:sz w:val="28"/>
          <w:szCs w:val="28"/>
        </w:rPr>
      </w:pPr>
    </w:p>
    <w:p w:rsidR="00354F6F" w:rsidRDefault="00B55117" w:rsidP="005A03F3">
      <w:pPr>
        <w:ind w:left="595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Разработал </w:t>
      </w:r>
      <w:r w:rsidR="005A03F3">
        <w:rPr>
          <w:sz w:val="28"/>
          <w:szCs w:val="28"/>
        </w:rPr>
        <w:t xml:space="preserve"> </w:t>
      </w:r>
      <w:r w:rsidR="00D27538">
        <w:rPr>
          <w:sz w:val="28"/>
          <w:szCs w:val="28"/>
        </w:rPr>
        <w:t>преподаватель</w:t>
      </w:r>
      <w:proofErr w:type="gramEnd"/>
      <w:r w:rsidR="005A03F3">
        <w:rPr>
          <w:sz w:val="28"/>
          <w:szCs w:val="28"/>
        </w:rPr>
        <w:t>:</w:t>
      </w:r>
    </w:p>
    <w:p w:rsidR="005A03F3" w:rsidRDefault="0039288E" w:rsidP="00D27538">
      <w:pPr>
        <w:jc w:val="right"/>
        <w:rPr>
          <w:sz w:val="28"/>
          <w:szCs w:val="28"/>
        </w:rPr>
      </w:pPr>
      <w:r>
        <w:rPr>
          <w:sz w:val="28"/>
          <w:szCs w:val="28"/>
        </w:rPr>
        <w:t>О.В. Папанова</w:t>
      </w:r>
    </w:p>
    <w:p w:rsidR="005A03F3" w:rsidRDefault="005A03F3" w:rsidP="00D27538">
      <w:pPr>
        <w:jc w:val="right"/>
        <w:rPr>
          <w:sz w:val="28"/>
          <w:szCs w:val="28"/>
        </w:rPr>
      </w:pPr>
    </w:p>
    <w:p w:rsidR="005A03F3" w:rsidRDefault="005A03F3" w:rsidP="00D27538">
      <w:pPr>
        <w:jc w:val="right"/>
        <w:rPr>
          <w:sz w:val="28"/>
          <w:szCs w:val="28"/>
        </w:rPr>
      </w:pPr>
    </w:p>
    <w:p w:rsidR="005A03F3" w:rsidRDefault="005A03F3" w:rsidP="00D27538">
      <w:pPr>
        <w:jc w:val="right"/>
        <w:rPr>
          <w:sz w:val="28"/>
          <w:szCs w:val="28"/>
        </w:rPr>
      </w:pPr>
    </w:p>
    <w:p w:rsidR="005A03F3" w:rsidRDefault="005A03F3" w:rsidP="00D27538">
      <w:pPr>
        <w:jc w:val="right"/>
        <w:rPr>
          <w:sz w:val="28"/>
          <w:szCs w:val="28"/>
        </w:rPr>
      </w:pPr>
    </w:p>
    <w:p w:rsidR="005A03F3" w:rsidRDefault="005A03F3" w:rsidP="00D27538">
      <w:pPr>
        <w:jc w:val="right"/>
        <w:rPr>
          <w:sz w:val="28"/>
          <w:szCs w:val="28"/>
        </w:rPr>
      </w:pPr>
    </w:p>
    <w:p w:rsidR="005A03F3" w:rsidRDefault="005A03F3" w:rsidP="00D27538">
      <w:pPr>
        <w:jc w:val="right"/>
        <w:rPr>
          <w:sz w:val="28"/>
          <w:szCs w:val="28"/>
        </w:rPr>
      </w:pPr>
    </w:p>
    <w:p w:rsidR="00D27538" w:rsidRPr="00B55117" w:rsidRDefault="00D27538" w:rsidP="005A03F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17414">
        <w:rPr>
          <w:sz w:val="28"/>
          <w:szCs w:val="28"/>
        </w:rPr>
        <w:t>2</w:t>
      </w:r>
      <w:r w:rsidR="00897F6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354F6F" w:rsidRDefault="00354F6F" w:rsidP="00354F6F">
      <w:pPr>
        <w:jc w:val="both"/>
        <w:rPr>
          <w:sz w:val="36"/>
          <w:szCs w:val="36"/>
        </w:rPr>
      </w:pPr>
    </w:p>
    <w:p w:rsidR="00354F6F" w:rsidRDefault="00354F6F" w:rsidP="0039288E">
      <w:pPr>
        <w:jc w:val="both"/>
        <w:rPr>
          <w:sz w:val="36"/>
          <w:szCs w:val="36"/>
        </w:rPr>
        <w:sectPr w:rsidR="00354F6F" w:rsidSect="00A42FEC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:rsidR="00354F6F" w:rsidRPr="00D27538" w:rsidRDefault="00354F6F" w:rsidP="00354F6F">
      <w:pPr>
        <w:jc w:val="center"/>
        <w:outlineLvl w:val="0"/>
        <w:rPr>
          <w:b/>
          <w:sz w:val="28"/>
          <w:szCs w:val="28"/>
        </w:rPr>
      </w:pPr>
      <w:r w:rsidRPr="00D27538">
        <w:rPr>
          <w:b/>
          <w:sz w:val="28"/>
          <w:szCs w:val="28"/>
        </w:rPr>
        <w:lastRenderedPageBreak/>
        <w:t>СОДЕРЖАНИЕ</w:t>
      </w:r>
    </w:p>
    <w:p w:rsidR="00354F6F" w:rsidRDefault="00354F6F" w:rsidP="00354F6F">
      <w:pPr>
        <w:ind w:right="-4599"/>
      </w:pPr>
      <w:r w:rsidRPr="00367350">
        <w:t xml:space="preserve">    </w:t>
      </w:r>
    </w:p>
    <w:p w:rsidR="00354F6F" w:rsidRDefault="00354F6F" w:rsidP="00354F6F">
      <w:pPr>
        <w:ind w:right="-4599"/>
      </w:pPr>
    </w:p>
    <w:p w:rsidR="00354F6F" w:rsidRPr="00367350" w:rsidRDefault="00354F6F" w:rsidP="00354F6F">
      <w:pPr>
        <w:ind w:right="-4599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084"/>
        <w:gridCol w:w="805"/>
      </w:tblGrid>
      <w:tr w:rsidR="00D27538" w:rsidRPr="00D27538" w:rsidTr="00D27538">
        <w:tc>
          <w:tcPr>
            <w:tcW w:w="9084" w:type="dxa"/>
            <w:shd w:val="clear" w:color="auto" w:fill="auto"/>
          </w:tcPr>
          <w:p w:rsidR="00D27538" w:rsidRPr="00D27538" w:rsidRDefault="00D27538" w:rsidP="00405775">
            <w:pPr>
              <w:ind w:right="-1791"/>
              <w:rPr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:rsidR="00D27538" w:rsidRPr="00D27538" w:rsidRDefault="00D27538" w:rsidP="00405775">
            <w:pPr>
              <w:ind w:right="-4599"/>
              <w:rPr>
                <w:b/>
                <w:sz w:val="28"/>
                <w:szCs w:val="28"/>
              </w:rPr>
            </w:pPr>
            <w:r w:rsidRPr="00D27538">
              <w:rPr>
                <w:b/>
                <w:sz w:val="28"/>
                <w:szCs w:val="28"/>
              </w:rPr>
              <w:t>СТР</w:t>
            </w:r>
          </w:p>
        </w:tc>
      </w:tr>
      <w:tr w:rsidR="00354F6F" w:rsidRPr="00D27538" w:rsidTr="00D27538">
        <w:tc>
          <w:tcPr>
            <w:tcW w:w="9084" w:type="dxa"/>
            <w:shd w:val="clear" w:color="auto" w:fill="auto"/>
          </w:tcPr>
          <w:p w:rsidR="00354F6F" w:rsidRPr="00D27538" w:rsidRDefault="00354F6F" w:rsidP="00405775">
            <w:pPr>
              <w:ind w:right="-1791"/>
              <w:rPr>
                <w:sz w:val="28"/>
                <w:szCs w:val="28"/>
              </w:rPr>
            </w:pPr>
            <w:r w:rsidRPr="00D27538">
              <w:rPr>
                <w:sz w:val="28"/>
                <w:szCs w:val="28"/>
              </w:rPr>
              <w:t xml:space="preserve">1.   </w:t>
            </w:r>
            <w:r w:rsidR="00D27538" w:rsidRPr="00D27538">
              <w:rPr>
                <w:sz w:val="28"/>
                <w:szCs w:val="28"/>
              </w:rPr>
              <w:t>ПОЯСНИТЕЛЬНАЯ ЗАПИСКА</w:t>
            </w:r>
            <w:r w:rsidRPr="00D2753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805" w:type="dxa"/>
            <w:shd w:val="clear" w:color="auto" w:fill="auto"/>
          </w:tcPr>
          <w:p w:rsidR="00354F6F" w:rsidRPr="00D27538" w:rsidRDefault="00354F6F" w:rsidP="00405775">
            <w:pPr>
              <w:ind w:right="-4599"/>
              <w:rPr>
                <w:sz w:val="28"/>
                <w:szCs w:val="28"/>
              </w:rPr>
            </w:pPr>
            <w:r w:rsidRPr="00D27538">
              <w:rPr>
                <w:sz w:val="28"/>
                <w:szCs w:val="28"/>
              </w:rPr>
              <w:t>3</w:t>
            </w:r>
          </w:p>
        </w:tc>
      </w:tr>
      <w:tr w:rsidR="00354F6F" w:rsidRPr="00D27538" w:rsidTr="00D27538">
        <w:tc>
          <w:tcPr>
            <w:tcW w:w="9084" w:type="dxa"/>
            <w:shd w:val="clear" w:color="auto" w:fill="auto"/>
          </w:tcPr>
          <w:p w:rsidR="00903E14" w:rsidRDefault="00903E14" w:rsidP="00405775">
            <w:pPr>
              <w:ind w:right="-4599"/>
              <w:rPr>
                <w:sz w:val="28"/>
                <w:szCs w:val="28"/>
              </w:rPr>
            </w:pPr>
          </w:p>
          <w:p w:rsidR="00354F6F" w:rsidRPr="00D27538" w:rsidRDefault="00D27538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7538">
              <w:rPr>
                <w:sz w:val="28"/>
                <w:szCs w:val="28"/>
              </w:rPr>
              <w:t xml:space="preserve">.   ПЕРЕЧЕНЬ ПРАКТИЧЕСКИХ РАБОТ                                                                                 </w:t>
            </w:r>
          </w:p>
        </w:tc>
        <w:tc>
          <w:tcPr>
            <w:tcW w:w="805" w:type="dxa"/>
            <w:shd w:val="clear" w:color="auto" w:fill="auto"/>
          </w:tcPr>
          <w:p w:rsidR="00903E14" w:rsidRDefault="00903E14" w:rsidP="00405775">
            <w:pPr>
              <w:ind w:right="-4599"/>
              <w:rPr>
                <w:sz w:val="28"/>
                <w:szCs w:val="28"/>
              </w:rPr>
            </w:pPr>
          </w:p>
          <w:p w:rsidR="00354F6F" w:rsidRPr="00D27538" w:rsidRDefault="00627365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4F6F" w:rsidRPr="00D27538" w:rsidTr="00D27538">
        <w:tc>
          <w:tcPr>
            <w:tcW w:w="9084" w:type="dxa"/>
            <w:shd w:val="clear" w:color="auto" w:fill="auto"/>
          </w:tcPr>
          <w:p w:rsidR="00903E14" w:rsidRDefault="00903E14" w:rsidP="00405775">
            <w:pPr>
              <w:ind w:right="-4599"/>
              <w:rPr>
                <w:sz w:val="28"/>
                <w:szCs w:val="28"/>
              </w:rPr>
            </w:pPr>
          </w:p>
          <w:p w:rsidR="00354F6F" w:rsidRPr="00D27538" w:rsidRDefault="00D27538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27538">
              <w:rPr>
                <w:sz w:val="28"/>
                <w:szCs w:val="28"/>
              </w:rPr>
              <w:t xml:space="preserve">.   </w:t>
            </w:r>
            <w:r>
              <w:rPr>
                <w:sz w:val="28"/>
                <w:szCs w:val="28"/>
              </w:rPr>
              <w:t>СОДЕРЖАНИЕ ПРАКТИЧЕСКИХ РАБОТ</w:t>
            </w:r>
          </w:p>
        </w:tc>
        <w:tc>
          <w:tcPr>
            <w:tcW w:w="805" w:type="dxa"/>
            <w:shd w:val="clear" w:color="auto" w:fill="auto"/>
          </w:tcPr>
          <w:p w:rsidR="00903E14" w:rsidRDefault="00903E14" w:rsidP="00405775">
            <w:pPr>
              <w:ind w:right="-4599"/>
              <w:rPr>
                <w:sz w:val="28"/>
                <w:szCs w:val="28"/>
              </w:rPr>
            </w:pPr>
          </w:p>
          <w:p w:rsidR="00354F6F" w:rsidRPr="00D27538" w:rsidRDefault="00354F6F" w:rsidP="00405775">
            <w:pPr>
              <w:ind w:right="-4599"/>
              <w:rPr>
                <w:sz w:val="28"/>
                <w:szCs w:val="28"/>
              </w:rPr>
            </w:pPr>
            <w:r w:rsidRPr="00D27538">
              <w:rPr>
                <w:sz w:val="28"/>
                <w:szCs w:val="28"/>
              </w:rPr>
              <w:t>6</w:t>
            </w:r>
          </w:p>
        </w:tc>
      </w:tr>
      <w:tr w:rsidR="00354F6F" w:rsidRPr="00D27538" w:rsidTr="00D27538">
        <w:tc>
          <w:tcPr>
            <w:tcW w:w="9084" w:type="dxa"/>
            <w:shd w:val="clear" w:color="auto" w:fill="auto"/>
          </w:tcPr>
          <w:p w:rsidR="00903E14" w:rsidRDefault="00903E14" w:rsidP="00405775">
            <w:pPr>
              <w:ind w:right="-4599"/>
              <w:rPr>
                <w:sz w:val="28"/>
                <w:szCs w:val="28"/>
              </w:rPr>
            </w:pPr>
          </w:p>
          <w:p w:rsidR="00D27538" w:rsidRDefault="00D27538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ИНФОРМАЦИОННОЕ ОБЕСПЕЧЕНИЕ </w:t>
            </w:r>
          </w:p>
          <w:p w:rsidR="00354F6F" w:rsidRPr="00D27538" w:rsidRDefault="00D27538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ПРАКТИЧЕКИХ РАБОТ</w:t>
            </w:r>
          </w:p>
        </w:tc>
        <w:tc>
          <w:tcPr>
            <w:tcW w:w="805" w:type="dxa"/>
            <w:shd w:val="clear" w:color="auto" w:fill="auto"/>
          </w:tcPr>
          <w:p w:rsidR="00354F6F" w:rsidRDefault="00354F6F" w:rsidP="00405775">
            <w:pPr>
              <w:ind w:right="-4599"/>
              <w:rPr>
                <w:sz w:val="28"/>
                <w:szCs w:val="28"/>
              </w:rPr>
            </w:pPr>
          </w:p>
          <w:p w:rsidR="00627365" w:rsidRPr="00D27538" w:rsidRDefault="006F057B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54F6F" w:rsidRPr="00D27538" w:rsidTr="00D27538">
        <w:tc>
          <w:tcPr>
            <w:tcW w:w="9084" w:type="dxa"/>
            <w:shd w:val="clear" w:color="auto" w:fill="auto"/>
          </w:tcPr>
          <w:p w:rsidR="00903E14" w:rsidRDefault="00903E14" w:rsidP="00405775">
            <w:pPr>
              <w:ind w:right="-4599"/>
              <w:rPr>
                <w:sz w:val="28"/>
                <w:szCs w:val="28"/>
              </w:rPr>
            </w:pPr>
          </w:p>
          <w:p w:rsidR="00354F6F" w:rsidRDefault="00847A36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ЛИСТ ИЗМЕНЕНИЙ И ДПОЛНЕНИЙ, ВНЕСЕННЫХ</w:t>
            </w:r>
          </w:p>
          <w:p w:rsidR="00847A36" w:rsidRPr="00D27538" w:rsidRDefault="00847A36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МЕТОДИЧЕСКИЕ УКАЗАНИЯ</w:t>
            </w:r>
          </w:p>
        </w:tc>
        <w:tc>
          <w:tcPr>
            <w:tcW w:w="805" w:type="dxa"/>
            <w:shd w:val="clear" w:color="auto" w:fill="auto"/>
          </w:tcPr>
          <w:p w:rsidR="00354F6F" w:rsidRPr="00D27538" w:rsidRDefault="006F057B" w:rsidP="00405775">
            <w:pPr>
              <w:ind w:right="-4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54F6F" w:rsidRPr="00D27538" w:rsidTr="00D27538">
        <w:tc>
          <w:tcPr>
            <w:tcW w:w="9084" w:type="dxa"/>
            <w:shd w:val="clear" w:color="auto" w:fill="auto"/>
          </w:tcPr>
          <w:p w:rsidR="00354F6F" w:rsidRPr="00D27538" w:rsidRDefault="00354F6F" w:rsidP="00405775">
            <w:pPr>
              <w:ind w:right="-4599"/>
              <w:rPr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:rsidR="00354F6F" w:rsidRPr="00D27538" w:rsidRDefault="00354F6F" w:rsidP="00405775">
            <w:pPr>
              <w:ind w:right="-4599"/>
              <w:rPr>
                <w:sz w:val="28"/>
                <w:szCs w:val="28"/>
              </w:rPr>
            </w:pPr>
          </w:p>
        </w:tc>
      </w:tr>
    </w:tbl>
    <w:p w:rsidR="00354F6F" w:rsidRPr="00367350" w:rsidRDefault="00354F6F" w:rsidP="00354F6F">
      <w:pPr>
        <w:ind w:right="-4599"/>
      </w:pPr>
    </w:p>
    <w:p w:rsidR="00354F6F" w:rsidRPr="00367350" w:rsidRDefault="00354F6F" w:rsidP="00354F6F">
      <w:pPr>
        <w:ind w:right="-4599"/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</w:pPr>
    </w:p>
    <w:p w:rsidR="00354F6F" w:rsidRDefault="00354F6F" w:rsidP="00354F6F">
      <w:pPr>
        <w:ind w:right="-4599"/>
        <w:rPr>
          <w:sz w:val="28"/>
          <w:szCs w:val="28"/>
        </w:rPr>
        <w:sectPr w:rsidR="00354F6F" w:rsidSect="00D738FD">
          <w:type w:val="nextColumn"/>
          <w:pgSz w:w="11906" w:h="16838" w:code="9"/>
          <w:pgMar w:top="1418" w:right="1134" w:bottom="1134" w:left="1418" w:header="709" w:footer="709" w:gutter="0"/>
          <w:cols w:space="708"/>
          <w:docGrid w:linePitch="360"/>
        </w:sectPr>
      </w:pPr>
    </w:p>
    <w:p w:rsidR="00354F6F" w:rsidRPr="00847A36" w:rsidRDefault="00354F6F" w:rsidP="00847A36">
      <w:pPr>
        <w:jc w:val="center"/>
        <w:rPr>
          <w:b/>
          <w:sz w:val="28"/>
          <w:szCs w:val="28"/>
        </w:rPr>
      </w:pPr>
      <w:r w:rsidRPr="00847A36">
        <w:rPr>
          <w:b/>
          <w:sz w:val="28"/>
          <w:szCs w:val="28"/>
        </w:rPr>
        <w:lastRenderedPageBreak/>
        <w:t xml:space="preserve">1.  </w:t>
      </w:r>
      <w:proofErr w:type="gramStart"/>
      <w:r w:rsidRPr="00847A36">
        <w:rPr>
          <w:b/>
          <w:sz w:val="28"/>
          <w:szCs w:val="28"/>
        </w:rPr>
        <w:t>ПОЯСНИТЕЛЬНАЯ  ЗАПИСКА</w:t>
      </w:r>
      <w:proofErr w:type="gramEnd"/>
      <w:r w:rsidRPr="00847A36">
        <w:rPr>
          <w:b/>
          <w:sz w:val="28"/>
          <w:szCs w:val="28"/>
        </w:rPr>
        <w:t>.</w:t>
      </w:r>
    </w:p>
    <w:p w:rsidR="00354F6F" w:rsidRPr="00063888" w:rsidRDefault="00354F6F" w:rsidP="00354F6F">
      <w:pPr>
        <w:jc w:val="both"/>
      </w:pPr>
    </w:p>
    <w:p w:rsidR="00847A36" w:rsidRPr="00C63CA2" w:rsidRDefault="00847A36" w:rsidP="00354F6F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Методические указания по выполнению практических (лабораторных) работ по учебной дисциплине </w:t>
      </w:r>
      <w:r w:rsidRPr="00C63CA2">
        <w:rPr>
          <w:b/>
          <w:sz w:val="28"/>
          <w:szCs w:val="28"/>
        </w:rPr>
        <w:t>«</w:t>
      </w:r>
      <w:r w:rsidR="00F2256E">
        <w:rPr>
          <w:b/>
          <w:sz w:val="28"/>
          <w:szCs w:val="28"/>
        </w:rPr>
        <w:t>С</w:t>
      </w:r>
      <w:r w:rsidRPr="00C63CA2">
        <w:rPr>
          <w:b/>
          <w:sz w:val="28"/>
          <w:szCs w:val="28"/>
        </w:rPr>
        <w:t xml:space="preserve">тандартизация, сертификация и </w:t>
      </w:r>
      <w:r w:rsidR="00F2256E">
        <w:rPr>
          <w:b/>
          <w:sz w:val="28"/>
          <w:szCs w:val="28"/>
        </w:rPr>
        <w:t>техническое</w:t>
      </w:r>
      <w:r w:rsidRPr="00C63CA2">
        <w:rPr>
          <w:b/>
          <w:sz w:val="28"/>
          <w:szCs w:val="28"/>
        </w:rPr>
        <w:t xml:space="preserve"> </w:t>
      </w:r>
      <w:r w:rsidR="00F2256E">
        <w:rPr>
          <w:b/>
          <w:sz w:val="28"/>
          <w:szCs w:val="28"/>
        </w:rPr>
        <w:t>документоведение</w:t>
      </w:r>
      <w:r w:rsidRPr="00C63CA2">
        <w:rPr>
          <w:b/>
          <w:sz w:val="28"/>
          <w:szCs w:val="28"/>
        </w:rPr>
        <w:t>»</w:t>
      </w:r>
      <w:r w:rsidRPr="00C63CA2">
        <w:rPr>
          <w:sz w:val="28"/>
          <w:szCs w:val="28"/>
        </w:rPr>
        <w:t xml:space="preserve"> предназначены для студентов специальности </w:t>
      </w:r>
      <w:r w:rsidRPr="00C63CA2">
        <w:rPr>
          <w:b/>
          <w:sz w:val="28"/>
          <w:szCs w:val="28"/>
        </w:rPr>
        <w:t>09.02.0</w:t>
      </w:r>
      <w:r w:rsidR="00F2256E">
        <w:rPr>
          <w:b/>
          <w:sz w:val="28"/>
          <w:szCs w:val="28"/>
        </w:rPr>
        <w:t>7</w:t>
      </w:r>
      <w:r w:rsidRPr="00C63CA2">
        <w:rPr>
          <w:b/>
          <w:sz w:val="28"/>
          <w:szCs w:val="28"/>
        </w:rPr>
        <w:t xml:space="preserve"> Информационные системы </w:t>
      </w:r>
      <w:r w:rsidR="00F2256E">
        <w:rPr>
          <w:b/>
          <w:sz w:val="28"/>
          <w:szCs w:val="28"/>
        </w:rPr>
        <w:t>и программирование</w:t>
      </w:r>
      <w:r w:rsidRPr="00C63CA2">
        <w:rPr>
          <w:sz w:val="28"/>
          <w:szCs w:val="28"/>
        </w:rPr>
        <w:t>,</w:t>
      </w:r>
      <w:r w:rsidR="00417D42" w:rsidRPr="00C63CA2">
        <w:rPr>
          <w:sz w:val="28"/>
          <w:szCs w:val="28"/>
        </w:rPr>
        <w:t xml:space="preserve"> </w:t>
      </w:r>
      <w:r w:rsidRPr="00C63CA2">
        <w:rPr>
          <w:sz w:val="28"/>
          <w:szCs w:val="28"/>
        </w:rPr>
        <w:t xml:space="preserve">составлены в соответствии с рабочей программой дисциплины «Метрология, стандартизация, сертификация и </w:t>
      </w:r>
      <w:r w:rsidR="00F2256E">
        <w:rPr>
          <w:sz w:val="28"/>
          <w:szCs w:val="28"/>
        </w:rPr>
        <w:t>техническое документоведение</w:t>
      </w:r>
      <w:r w:rsidRPr="00C63CA2">
        <w:rPr>
          <w:sz w:val="28"/>
          <w:szCs w:val="28"/>
        </w:rPr>
        <w:t>» и направлены на достижение следующих целей:</w:t>
      </w:r>
    </w:p>
    <w:p w:rsidR="00417D42" w:rsidRPr="00C63CA2" w:rsidRDefault="00417D42" w:rsidP="00051DFE">
      <w:pPr>
        <w:numPr>
          <w:ilvl w:val="0"/>
          <w:numId w:val="2"/>
        </w:numPr>
        <w:jc w:val="both"/>
        <w:rPr>
          <w:sz w:val="28"/>
          <w:szCs w:val="28"/>
        </w:rPr>
      </w:pPr>
      <w:r w:rsidRPr="00C63CA2">
        <w:rPr>
          <w:sz w:val="28"/>
          <w:szCs w:val="28"/>
        </w:rPr>
        <w:t>приобретение навыков работы со стандартами и умения анализировать их содержание;</w:t>
      </w:r>
    </w:p>
    <w:p w:rsidR="00417D42" w:rsidRPr="00C63CA2" w:rsidRDefault="00417D42" w:rsidP="00051DFE">
      <w:pPr>
        <w:numPr>
          <w:ilvl w:val="0"/>
          <w:numId w:val="2"/>
        </w:num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ознакомление с основными нормами взаимозаменяемости продукции и стандартизацией точности ГЦС;                                                                                </w:t>
      </w:r>
    </w:p>
    <w:p w:rsidR="00417D42" w:rsidRPr="00C63CA2" w:rsidRDefault="00417D42" w:rsidP="00051DFE">
      <w:pPr>
        <w:numPr>
          <w:ilvl w:val="0"/>
          <w:numId w:val="2"/>
        </w:num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научиться переводить </w:t>
      </w:r>
      <w:proofErr w:type="spellStart"/>
      <w:r w:rsidRPr="00C63CA2">
        <w:rPr>
          <w:sz w:val="28"/>
          <w:szCs w:val="28"/>
        </w:rPr>
        <w:t>неметрические</w:t>
      </w:r>
      <w:proofErr w:type="spellEnd"/>
      <w:r w:rsidRPr="00C63CA2">
        <w:rPr>
          <w:sz w:val="28"/>
          <w:szCs w:val="28"/>
        </w:rPr>
        <w:t xml:space="preserve"> единицы измерения в единицы СИ, </w:t>
      </w:r>
    </w:p>
    <w:p w:rsidR="00417D42" w:rsidRPr="00C63CA2" w:rsidRDefault="00417D42" w:rsidP="00051DFE">
      <w:pPr>
        <w:numPr>
          <w:ilvl w:val="0"/>
          <w:numId w:val="2"/>
        </w:numPr>
        <w:jc w:val="both"/>
        <w:rPr>
          <w:sz w:val="28"/>
          <w:szCs w:val="28"/>
        </w:rPr>
      </w:pPr>
      <w:r w:rsidRPr="00C63CA2">
        <w:rPr>
          <w:sz w:val="28"/>
          <w:szCs w:val="28"/>
        </w:rPr>
        <w:t>выбирать средства измерений и измерять ими линейные размеры.</w:t>
      </w:r>
    </w:p>
    <w:p w:rsidR="00417D42" w:rsidRPr="00C63CA2" w:rsidRDefault="00847A36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Методические указания являются частью учебно-методического комплекса по дисциплине </w:t>
      </w:r>
      <w:r w:rsidRPr="00C63CA2">
        <w:rPr>
          <w:b/>
          <w:sz w:val="28"/>
          <w:szCs w:val="28"/>
        </w:rPr>
        <w:t>«</w:t>
      </w:r>
      <w:r w:rsidR="00F2256E">
        <w:rPr>
          <w:b/>
          <w:sz w:val="28"/>
          <w:szCs w:val="28"/>
        </w:rPr>
        <w:t>С</w:t>
      </w:r>
      <w:r w:rsidRPr="00C63CA2">
        <w:rPr>
          <w:b/>
          <w:sz w:val="28"/>
          <w:szCs w:val="28"/>
        </w:rPr>
        <w:t xml:space="preserve">тандартизация, сертификация и </w:t>
      </w:r>
      <w:r w:rsidR="00F2256E">
        <w:rPr>
          <w:b/>
          <w:sz w:val="28"/>
          <w:szCs w:val="28"/>
        </w:rPr>
        <w:t>техническое документоведение</w:t>
      </w:r>
      <w:r w:rsidRPr="00C63CA2">
        <w:rPr>
          <w:b/>
          <w:sz w:val="28"/>
          <w:szCs w:val="28"/>
        </w:rPr>
        <w:t>»</w:t>
      </w:r>
      <w:r w:rsidR="00C63CA2">
        <w:rPr>
          <w:b/>
          <w:sz w:val="28"/>
          <w:szCs w:val="28"/>
        </w:rPr>
        <w:t>.</w:t>
      </w:r>
      <w:r w:rsidRPr="00C63CA2">
        <w:rPr>
          <w:sz w:val="28"/>
          <w:szCs w:val="28"/>
        </w:rPr>
        <w:t xml:space="preserve"> </w:t>
      </w:r>
      <w:r w:rsidR="00417D42" w:rsidRPr="00C63CA2">
        <w:rPr>
          <w:sz w:val="28"/>
          <w:szCs w:val="28"/>
        </w:rPr>
        <w:t>Методические указания включает:</w:t>
      </w:r>
    </w:p>
    <w:p w:rsidR="00417D42" w:rsidRPr="00C63CA2" w:rsidRDefault="00417D42" w:rsidP="00417D42">
      <w:pPr>
        <w:rPr>
          <w:sz w:val="28"/>
          <w:szCs w:val="28"/>
        </w:rPr>
      </w:pPr>
      <w:r w:rsidRPr="00C63CA2">
        <w:rPr>
          <w:sz w:val="28"/>
          <w:szCs w:val="28"/>
        </w:rPr>
        <w:t xml:space="preserve">       -   задания к темам занятий с указанием порядка их выполнения;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      - приложения рекомендаций и методических указаний по стандартизации, бланки документов, которые являются частью материального обеспечения занятий.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     В качестве приложения к </w:t>
      </w:r>
      <w:r w:rsidR="00C63CA2">
        <w:rPr>
          <w:sz w:val="28"/>
          <w:szCs w:val="28"/>
        </w:rPr>
        <w:t>методическим указаниям</w:t>
      </w:r>
      <w:r w:rsidR="00C63CA2" w:rsidRPr="00C63CA2">
        <w:rPr>
          <w:sz w:val="28"/>
          <w:szCs w:val="28"/>
        </w:rPr>
        <w:t xml:space="preserve"> </w:t>
      </w:r>
      <w:r w:rsidRPr="00C63CA2">
        <w:rPr>
          <w:sz w:val="28"/>
          <w:szCs w:val="28"/>
        </w:rPr>
        <w:t>являются: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    1.  Закон РФ «Об обеспечении единства измерений»;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    2.  Федеральный закон «О техническом регулировании»;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    3.  Стандарты НСС: ГОСТ Р 1.0-2004, ГОСТ Р 1.12-2004, ГОСТ Р 1.2-2004, ГОСТ Р 1.4-2004, ГОСТ Р 1.5-2004, ГОСТ Р 1.9-2004, ГОСТ 2.114-95.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    4.  Система сертификации ГОСТ Р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    5.  Фрагменты стандартов ЕСДП.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    6.  Ответы к заданиям с решением.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>Перед каждым практическим занятием студент должен подготовить соответствующий теоретический материал по лекционным записям, на практическом занятии пополнить его по пособию, ознакомиться с заданием, материалами для выполнения работы. Ориентируясь на порядок выполнения задания, приступить к выполнению практической работы.</w:t>
      </w:r>
    </w:p>
    <w:p w:rsidR="00417D42" w:rsidRPr="00C63CA2" w:rsidRDefault="00417D42" w:rsidP="00417D42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t xml:space="preserve"> Для совершенствования теоретических и практических знаний, каждая </w:t>
      </w:r>
      <w:r w:rsidR="00897F65">
        <w:rPr>
          <w:sz w:val="28"/>
          <w:szCs w:val="28"/>
        </w:rPr>
        <w:t>Практическое занятие</w:t>
      </w:r>
      <w:r w:rsidRPr="00C63CA2">
        <w:rPr>
          <w:sz w:val="28"/>
          <w:szCs w:val="28"/>
        </w:rPr>
        <w:t xml:space="preserve"> содержит контрольные вопросы и список литературы. Студент отвечает на контрольные вопросы при защите практической работы.</w:t>
      </w:r>
    </w:p>
    <w:p w:rsidR="00847A36" w:rsidRPr="00C63CA2" w:rsidRDefault="00847A36" w:rsidP="00354F6F">
      <w:pPr>
        <w:jc w:val="both"/>
        <w:rPr>
          <w:b/>
          <w:sz w:val="28"/>
          <w:szCs w:val="28"/>
        </w:rPr>
      </w:pPr>
      <w:r w:rsidRPr="00C63CA2">
        <w:rPr>
          <w:sz w:val="28"/>
          <w:szCs w:val="28"/>
        </w:rPr>
        <w:t>В результате выполнения полного объема практических работ студент дол</w:t>
      </w:r>
      <w:r w:rsidR="00FF27C9">
        <w:rPr>
          <w:sz w:val="28"/>
          <w:szCs w:val="28"/>
        </w:rPr>
        <w:t>ж</w:t>
      </w:r>
      <w:r w:rsidRPr="00C63CA2">
        <w:rPr>
          <w:sz w:val="28"/>
          <w:szCs w:val="28"/>
        </w:rPr>
        <w:t xml:space="preserve">ен </w:t>
      </w:r>
      <w:r w:rsidRPr="00C63CA2">
        <w:rPr>
          <w:b/>
          <w:sz w:val="28"/>
          <w:szCs w:val="28"/>
        </w:rPr>
        <w:t>уметь:</w:t>
      </w:r>
    </w:p>
    <w:p w:rsidR="00F2256E" w:rsidRPr="00F2256E" w:rsidRDefault="00F2256E" w:rsidP="00051DF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256E">
        <w:rPr>
          <w:sz w:val="28"/>
          <w:szCs w:val="28"/>
        </w:rPr>
        <w:t>рименять требования нормативных актов к основным видам продукции (услуг) и процессов.</w:t>
      </w:r>
    </w:p>
    <w:p w:rsidR="00F2256E" w:rsidRPr="00F2256E" w:rsidRDefault="00F2256E" w:rsidP="00051DF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256E">
        <w:rPr>
          <w:sz w:val="28"/>
          <w:szCs w:val="28"/>
        </w:rPr>
        <w:t>рименять документацию систем качества.</w:t>
      </w:r>
    </w:p>
    <w:p w:rsidR="00F2256E" w:rsidRPr="00F2256E" w:rsidRDefault="00F2256E" w:rsidP="00051DF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256E">
        <w:rPr>
          <w:sz w:val="28"/>
          <w:szCs w:val="28"/>
        </w:rPr>
        <w:t>рименять основные правила и документы системы сертификации Российской Федерации.</w:t>
      </w:r>
    </w:p>
    <w:p w:rsidR="00847A36" w:rsidRPr="00F2256E" w:rsidRDefault="00847A36" w:rsidP="00F2256E">
      <w:pPr>
        <w:jc w:val="both"/>
        <w:rPr>
          <w:sz w:val="28"/>
          <w:szCs w:val="28"/>
        </w:rPr>
      </w:pPr>
      <w:r w:rsidRPr="00F2256E">
        <w:rPr>
          <w:sz w:val="28"/>
          <w:szCs w:val="28"/>
        </w:rPr>
        <w:t>При проведении практических работ применяются следующие технологии и методы обучения:</w:t>
      </w:r>
    </w:p>
    <w:p w:rsidR="00847A36" w:rsidRPr="00C63CA2" w:rsidRDefault="00847A36" w:rsidP="00354F6F">
      <w:pPr>
        <w:jc w:val="both"/>
        <w:rPr>
          <w:sz w:val="28"/>
          <w:szCs w:val="28"/>
        </w:rPr>
      </w:pPr>
      <w:r w:rsidRPr="00C63CA2">
        <w:rPr>
          <w:sz w:val="28"/>
          <w:szCs w:val="28"/>
        </w:rPr>
        <w:lastRenderedPageBreak/>
        <w:t xml:space="preserve">В соответствии с учебным планом программы подготовки специалистов среднего звена по специальности </w:t>
      </w:r>
      <w:r w:rsidRPr="00C63CA2">
        <w:rPr>
          <w:b/>
          <w:sz w:val="28"/>
          <w:szCs w:val="28"/>
        </w:rPr>
        <w:t>09.02.0</w:t>
      </w:r>
      <w:r w:rsidR="00F2256E">
        <w:rPr>
          <w:b/>
          <w:sz w:val="28"/>
          <w:szCs w:val="28"/>
        </w:rPr>
        <w:t>7</w:t>
      </w:r>
      <w:r w:rsidRPr="00C63CA2">
        <w:rPr>
          <w:b/>
          <w:sz w:val="28"/>
          <w:szCs w:val="28"/>
        </w:rPr>
        <w:t xml:space="preserve"> Информационные системы </w:t>
      </w:r>
      <w:r w:rsidR="00F2256E">
        <w:rPr>
          <w:b/>
          <w:sz w:val="28"/>
          <w:szCs w:val="28"/>
        </w:rPr>
        <w:t xml:space="preserve">и программирование </w:t>
      </w:r>
      <w:r w:rsidR="00417D42" w:rsidRPr="00C63CA2">
        <w:rPr>
          <w:sz w:val="28"/>
          <w:szCs w:val="28"/>
        </w:rPr>
        <w:t>и рабочей программой на практические (лабораторные</w:t>
      </w:r>
      <w:r w:rsidR="00FF27C9">
        <w:rPr>
          <w:sz w:val="28"/>
          <w:szCs w:val="28"/>
        </w:rPr>
        <w:t>)</w:t>
      </w:r>
      <w:r w:rsidR="00417D42" w:rsidRPr="00C63CA2">
        <w:rPr>
          <w:sz w:val="28"/>
          <w:szCs w:val="28"/>
        </w:rPr>
        <w:t xml:space="preserve"> работы по дисциплине </w:t>
      </w:r>
      <w:r w:rsidR="00417D42" w:rsidRPr="00C63CA2">
        <w:rPr>
          <w:b/>
          <w:sz w:val="28"/>
          <w:szCs w:val="28"/>
        </w:rPr>
        <w:t>«</w:t>
      </w:r>
      <w:r w:rsidR="00F2256E">
        <w:rPr>
          <w:b/>
          <w:sz w:val="28"/>
          <w:szCs w:val="28"/>
        </w:rPr>
        <w:t>С</w:t>
      </w:r>
      <w:r w:rsidR="00417D42" w:rsidRPr="00C63CA2">
        <w:rPr>
          <w:b/>
          <w:sz w:val="28"/>
          <w:szCs w:val="28"/>
        </w:rPr>
        <w:t xml:space="preserve">тандартизация, сертификация и </w:t>
      </w:r>
      <w:r w:rsidR="00F2256E">
        <w:rPr>
          <w:b/>
          <w:sz w:val="28"/>
          <w:szCs w:val="28"/>
        </w:rPr>
        <w:t>техническое документоведение</w:t>
      </w:r>
      <w:r w:rsidR="00417D42" w:rsidRPr="00C63CA2">
        <w:rPr>
          <w:b/>
          <w:sz w:val="28"/>
          <w:szCs w:val="28"/>
        </w:rPr>
        <w:t xml:space="preserve">» </w:t>
      </w:r>
      <w:r w:rsidR="00417D42" w:rsidRPr="00C63CA2">
        <w:rPr>
          <w:sz w:val="28"/>
          <w:szCs w:val="28"/>
        </w:rPr>
        <w:t xml:space="preserve">отводится </w:t>
      </w:r>
      <w:r w:rsidR="00F2256E">
        <w:rPr>
          <w:sz w:val="28"/>
          <w:szCs w:val="28"/>
        </w:rPr>
        <w:t>14</w:t>
      </w:r>
      <w:r w:rsidR="00417D42" w:rsidRPr="00C63CA2">
        <w:rPr>
          <w:sz w:val="28"/>
          <w:szCs w:val="28"/>
        </w:rPr>
        <w:t xml:space="preserve"> час</w:t>
      </w:r>
      <w:r w:rsidR="00F2256E">
        <w:rPr>
          <w:sz w:val="28"/>
          <w:szCs w:val="28"/>
        </w:rPr>
        <w:t>ов</w:t>
      </w:r>
    </w:p>
    <w:p w:rsidR="00354F6F" w:rsidRPr="00063888" w:rsidRDefault="00354F6F" w:rsidP="00354F6F">
      <w:pPr>
        <w:jc w:val="both"/>
      </w:pPr>
      <w:r w:rsidRPr="00063888">
        <w:t xml:space="preserve">     </w:t>
      </w:r>
    </w:p>
    <w:p w:rsidR="00354F6F" w:rsidRPr="00063888" w:rsidRDefault="00354F6F" w:rsidP="00354F6F">
      <w:pPr>
        <w:jc w:val="both"/>
      </w:pPr>
      <w:r w:rsidRPr="00063888">
        <w:t xml:space="preserve">    </w:t>
      </w:r>
    </w:p>
    <w:p w:rsidR="00354F6F" w:rsidRDefault="00354F6F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C63CA2" w:rsidRDefault="00C63CA2" w:rsidP="00354F6F"/>
    <w:p w:rsidR="00F2256E" w:rsidRDefault="00F2256E" w:rsidP="00354F6F"/>
    <w:p w:rsidR="009C27B0" w:rsidRDefault="009C27B0" w:rsidP="00354F6F"/>
    <w:p w:rsidR="009C27B0" w:rsidRDefault="009C27B0" w:rsidP="00354F6F"/>
    <w:p w:rsidR="009C27B0" w:rsidRDefault="009C27B0" w:rsidP="00354F6F"/>
    <w:p w:rsidR="009C27B0" w:rsidRDefault="009C27B0" w:rsidP="00354F6F"/>
    <w:p w:rsidR="009C27B0" w:rsidRDefault="009C27B0" w:rsidP="00354F6F"/>
    <w:p w:rsidR="009C27B0" w:rsidRPr="00063888" w:rsidRDefault="009C27B0" w:rsidP="00354F6F"/>
    <w:p w:rsidR="00354F6F" w:rsidRDefault="00C63CA2" w:rsidP="006273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54F6F">
        <w:rPr>
          <w:sz w:val="28"/>
          <w:szCs w:val="28"/>
        </w:rPr>
        <w:t>.  ПЕРЕЧЕНЬ ПРАКТИЧЕСКИХ РАБОТ</w:t>
      </w:r>
    </w:p>
    <w:p w:rsidR="0039288E" w:rsidRPr="00EF5FE5" w:rsidRDefault="0039288E" w:rsidP="003928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144"/>
        <w:gridCol w:w="1849"/>
      </w:tblGrid>
      <w:tr w:rsidR="009B3623" w:rsidRPr="00405775" w:rsidTr="009C7467">
        <w:trPr>
          <w:trHeight w:val="622"/>
        </w:trPr>
        <w:tc>
          <w:tcPr>
            <w:tcW w:w="0" w:type="auto"/>
            <w:shd w:val="clear" w:color="auto" w:fill="auto"/>
          </w:tcPr>
          <w:p w:rsidR="009B3623" w:rsidRPr="009B3623" w:rsidRDefault="009B3623" w:rsidP="009B3623">
            <w:pPr>
              <w:jc w:val="center"/>
              <w:rPr>
                <w:b/>
                <w:sz w:val="28"/>
                <w:szCs w:val="28"/>
              </w:rPr>
            </w:pPr>
            <w:r w:rsidRPr="009B3623">
              <w:rPr>
                <w:b/>
                <w:sz w:val="28"/>
                <w:szCs w:val="28"/>
              </w:rPr>
              <w:t>№</w:t>
            </w:r>
          </w:p>
          <w:p w:rsidR="009B3623" w:rsidRPr="009B3623" w:rsidRDefault="009B3623" w:rsidP="009B3623">
            <w:pPr>
              <w:jc w:val="center"/>
              <w:rPr>
                <w:b/>
                <w:sz w:val="28"/>
                <w:szCs w:val="28"/>
              </w:rPr>
            </w:pPr>
            <w:r w:rsidRPr="009B362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9B3623" w:rsidRPr="009B3623" w:rsidRDefault="009B3623" w:rsidP="009B3623">
            <w:pPr>
              <w:jc w:val="center"/>
              <w:rPr>
                <w:b/>
                <w:sz w:val="28"/>
                <w:szCs w:val="28"/>
              </w:rPr>
            </w:pPr>
            <w:r w:rsidRPr="009B3623">
              <w:rPr>
                <w:b/>
                <w:sz w:val="28"/>
                <w:szCs w:val="28"/>
              </w:rPr>
              <w:t>Название практической работы</w:t>
            </w:r>
          </w:p>
        </w:tc>
        <w:tc>
          <w:tcPr>
            <w:tcW w:w="0" w:type="auto"/>
          </w:tcPr>
          <w:p w:rsidR="009B3623" w:rsidRPr="009B3623" w:rsidRDefault="009B3623" w:rsidP="00405775">
            <w:pPr>
              <w:jc w:val="center"/>
              <w:rPr>
                <w:b/>
                <w:sz w:val="28"/>
                <w:szCs w:val="28"/>
              </w:rPr>
            </w:pPr>
            <w:r w:rsidRPr="009B362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4659D" w:rsidRPr="00405775" w:rsidTr="0061128A">
        <w:trPr>
          <w:trHeight w:val="345"/>
        </w:trPr>
        <w:tc>
          <w:tcPr>
            <w:tcW w:w="0" w:type="auto"/>
            <w:shd w:val="clear" w:color="auto" w:fill="auto"/>
          </w:tcPr>
          <w:p w:rsidR="0094659D" w:rsidRPr="00405775" w:rsidRDefault="00F2256E" w:rsidP="0039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4659D" w:rsidRPr="00405775" w:rsidRDefault="00F2256E" w:rsidP="00405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Нормативно-правовые документы и стандарты в области защиты информации и информационной безопасности</w:t>
            </w:r>
          </w:p>
        </w:tc>
        <w:tc>
          <w:tcPr>
            <w:tcW w:w="0" w:type="auto"/>
          </w:tcPr>
          <w:p w:rsidR="0094659D" w:rsidRPr="00405775" w:rsidRDefault="0094659D" w:rsidP="0039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128A" w:rsidRPr="00405775" w:rsidTr="009C7467">
        <w:trPr>
          <w:trHeight w:val="284"/>
        </w:trPr>
        <w:tc>
          <w:tcPr>
            <w:tcW w:w="0" w:type="auto"/>
            <w:shd w:val="clear" w:color="auto" w:fill="auto"/>
          </w:tcPr>
          <w:p w:rsidR="0061128A" w:rsidRDefault="00F2256E" w:rsidP="0039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28A" w:rsidRPr="00C061AC" w:rsidRDefault="00C061AC" w:rsidP="00405775">
            <w:pPr>
              <w:jc w:val="both"/>
              <w:rPr>
                <w:sz w:val="28"/>
                <w:szCs w:val="28"/>
              </w:rPr>
            </w:pPr>
            <w:r w:rsidRPr="00C061AC">
              <w:rPr>
                <w:bCs/>
                <w:sz w:val="28"/>
                <w:szCs w:val="28"/>
              </w:rPr>
              <w:t xml:space="preserve">Стандарты и спецификации в области информационной безопасности </w:t>
            </w:r>
            <w:r w:rsidRPr="00C061AC">
              <w:rPr>
                <w:sz w:val="28"/>
                <w:szCs w:val="28"/>
              </w:rPr>
              <w:t>Российское и зарубежное законодательство в области ИБ. Обзор международных и национальных стандартов и спецификаций в области ИБ: «Оранжевая книга», ИСО 15408 и др.</w:t>
            </w:r>
          </w:p>
        </w:tc>
        <w:tc>
          <w:tcPr>
            <w:tcW w:w="0" w:type="auto"/>
          </w:tcPr>
          <w:p w:rsidR="0061128A" w:rsidRPr="00C061AC" w:rsidRDefault="00C061AC" w:rsidP="003928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61AC" w:rsidRPr="00405775" w:rsidTr="009C7467">
        <w:trPr>
          <w:trHeight w:val="284"/>
        </w:trPr>
        <w:tc>
          <w:tcPr>
            <w:tcW w:w="0" w:type="auto"/>
            <w:shd w:val="clear" w:color="auto" w:fill="auto"/>
          </w:tcPr>
          <w:p w:rsidR="00C061AC" w:rsidRPr="00C061AC" w:rsidRDefault="00C061AC" w:rsidP="00C061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061AC" w:rsidRPr="00405775" w:rsidRDefault="00C061AC" w:rsidP="00C06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менеджмента качества</w:t>
            </w:r>
          </w:p>
        </w:tc>
        <w:tc>
          <w:tcPr>
            <w:tcW w:w="0" w:type="auto"/>
          </w:tcPr>
          <w:p w:rsidR="00C061AC" w:rsidRPr="00C061AC" w:rsidRDefault="00C061AC" w:rsidP="00C061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61AC" w:rsidRPr="00C061AC" w:rsidTr="00F2256E">
        <w:trPr>
          <w:trHeight w:val="587"/>
        </w:trPr>
        <w:tc>
          <w:tcPr>
            <w:tcW w:w="0" w:type="auto"/>
            <w:shd w:val="clear" w:color="auto" w:fill="auto"/>
          </w:tcPr>
          <w:p w:rsidR="00C061AC" w:rsidRPr="00C061AC" w:rsidRDefault="00C061AC" w:rsidP="00C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061AC" w:rsidRPr="00C061AC" w:rsidRDefault="00C061AC" w:rsidP="00C06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этапов сертификации и их составляющих. Отработка правил составления сертификата</w:t>
            </w:r>
          </w:p>
        </w:tc>
        <w:tc>
          <w:tcPr>
            <w:tcW w:w="0" w:type="auto"/>
          </w:tcPr>
          <w:p w:rsidR="00C061AC" w:rsidRPr="00C061AC" w:rsidRDefault="00C061AC" w:rsidP="00C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61AC" w:rsidRPr="00405775" w:rsidTr="00F2256E">
        <w:trPr>
          <w:trHeight w:val="587"/>
        </w:trPr>
        <w:tc>
          <w:tcPr>
            <w:tcW w:w="0" w:type="auto"/>
            <w:shd w:val="clear" w:color="auto" w:fill="auto"/>
          </w:tcPr>
          <w:p w:rsidR="00C061AC" w:rsidRDefault="00C061AC" w:rsidP="00C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061AC" w:rsidRDefault="00C061AC" w:rsidP="00C06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Выборка и составление схемы сертификации для специальности информационные системы</w:t>
            </w:r>
          </w:p>
        </w:tc>
        <w:tc>
          <w:tcPr>
            <w:tcW w:w="0" w:type="auto"/>
          </w:tcPr>
          <w:p w:rsidR="00C061AC" w:rsidRDefault="00C061AC" w:rsidP="00C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61AC" w:rsidRPr="00405775" w:rsidTr="00F2256E">
        <w:trPr>
          <w:trHeight w:val="587"/>
        </w:trPr>
        <w:tc>
          <w:tcPr>
            <w:tcW w:w="0" w:type="auto"/>
            <w:shd w:val="clear" w:color="auto" w:fill="auto"/>
          </w:tcPr>
          <w:p w:rsidR="00C061AC" w:rsidRPr="00C061AC" w:rsidRDefault="00C061AC" w:rsidP="00C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061AC" w:rsidRPr="00405775" w:rsidRDefault="00C061AC" w:rsidP="00C06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технической и технологической документации</w:t>
            </w:r>
          </w:p>
        </w:tc>
        <w:tc>
          <w:tcPr>
            <w:tcW w:w="0" w:type="auto"/>
          </w:tcPr>
          <w:p w:rsidR="00C061AC" w:rsidRPr="00405775" w:rsidRDefault="00C061AC" w:rsidP="00C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61AC" w:rsidRPr="00405775" w:rsidTr="009C7467">
        <w:tc>
          <w:tcPr>
            <w:tcW w:w="0" w:type="auto"/>
            <w:shd w:val="clear" w:color="auto" w:fill="auto"/>
          </w:tcPr>
          <w:p w:rsidR="00C061AC" w:rsidRPr="00C061AC" w:rsidRDefault="00C061AC" w:rsidP="00C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061AC" w:rsidRPr="0090478F" w:rsidRDefault="0090478F" w:rsidP="00C061AC">
            <w:pPr>
              <w:jc w:val="both"/>
              <w:rPr>
                <w:sz w:val="28"/>
                <w:szCs w:val="28"/>
              </w:rPr>
            </w:pPr>
            <w:r w:rsidRPr="0090478F">
              <w:rPr>
                <w:sz w:val="28"/>
                <w:szCs w:val="28"/>
              </w:rPr>
              <w:t>ЕСКД. ГОСТ 2.101-93. ГОСТ 2.104-68 ЕСКД Основные надписи. Оформление основной надписи, рамок, колонтитулов.</w:t>
            </w:r>
            <w:r w:rsidRPr="0090478F">
              <w:rPr>
                <w:bCs/>
                <w:sz w:val="28"/>
                <w:szCs w:val="28"/>
              </w:rPr>
              <w:t xml:space="preserve"> Оформление спецификации сборочного чертежа согласно ГОСТ 2. 108-68</w:t>
            </w:r>
          </w:p>
        </w:tc>
        <w:tc>
          <w:tcPr>
            <w:tcW w:w="0" w:type="auto"/>
          </w:tcPr>
          <w:p w:rsidR="00C061AC" w:rsidRPr="00405775" w:rsidRDefault="00C061AC" w:rsidP="00C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61AC" w:rsidRPr="00405775" w:rsidTr="009C7467">
        <w:tc>
          <w:tcPr>
            <w:tcW w:w="0" w:type="auto"/>
            <w:shd w:val="clear" w:color="auto" w:fill="auto"/>
          </w:tcPr>
          <w:p w:rsidR="00C061AC" w:rsidRPr="00405775" w:rsidRDefault="00C061AC" w:rsidP="00C0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061AC" w:rsidRPr="0039288E" w:rsidRDefault="00C061AC" w:rsidP="00C06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39288E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0" w:type="auto"/>
          </w:tcPr>
          <w:p w:rsidR="00C061AC" w:rsidRPr="0039288E" w:rsidRDefault="00C061AC" w:rsidP="00C06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354F6F" w:rsidRDefault="00354F6F" w:rsidP="00354F6F">
      <w:pPr>
        <w:rPr>
          <w:sz w:val="28"/>
          <w:szCs w:val="28"/>
        </w:rPr>
      </w:pPr>
    </w:p>
    <w:p w:rsidR="00354F6F" w:rsidRDefault="00354F6F" w:rsidP="00354F6F">
      <w:pPr>
        <w:rPr>
          <w:sz w:val="28"/>
          <w:szCs w:val="28"/>
        </w:rPr>
      </w:pPr>
    </w:p>
    <w:p w:rsidR="00354F6F" w:rsidRDefault="00354F6F" w:rsidP="00354F6F">
      <w:pPr>
        <w:rPr>
          <w:sz w:val="28"/>
          <w:szCs w:val="28"/>
        </w:rPr>
      </w:pPr>
    </w:p>
    <w:p w:rsidR="00354F6F" w:rsidRDefault="00354F6F" w:rsidP="00354F6F">
      <w:pPr>
        <w:rPr>
          <w:sz w:val="28"/>
          <w:szCs w:val="28"/>
        </w:rPr>
      </w:pPr>
    </w:p>
    <w:p w:rsidR="00354F6F" w:rsidRDefault="00354F6F" w:rsidP="00354F6F">
      <w:pPr>
        <w:rPr>
          <w:sz w:val="28"/>
          <w:szCs w:val="28"/>
        </w:rPr>
      </w:pPr>
    </w:p>
    <w:p w:rsidR="00354F6F" w:rsidRDefault="00354F6F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9B3623" w:rsidRDefault="009B3623" w:rsidP="00354F6F">
      <w:pPr>
        <w:rPr>
          <w:sz w:val="28"/>
          <w:szCs w:val="28"/>
        </w:rPr>
      </w:pPr>
    </w:p>
    <w:p w:rsidR="000E483C" w:rsidRDefault="000E483C" w:rsidP="00354F6F">
      <w:pPr>
        <w:rPr>
          <w:sz w:val="28"/>
          <w:szCs w:val="28"/>
        </w:rPr>
      </w:pPr>
    </w:p>
    <w:p w:rsidR="000E483C" w:rsidRDefault="000E483C" w:rsidP="00354F6F">
      <w:pPr>
        <w:rPr>
          <w:sz w:val="28"/>
          <w:szCs w:val="28"/>
        </w:rPr>
      </w:pPr>
    </w:p>
    <w:p w:rsidR="000E483C" w:rsidRDefault="000E483C" w:rsidP="00354F6F">
      <w:pPr>
        <w:rPr>
          <w:sz w:val="28"/>
          <w:szCs w:val="28"/>
        </w:rPr>
      </w:pPr>
    </w:p>
    <w:p w:rsidR="000E483C" w:rsidRDefault="000E483C" w:rsidP="00354F6F">
      <w:pPr>
        <w:rPr>
          <w:sz w:val="28"/>
          <w:szCs w:val="28"/>
        </w:rPr>
      </w:pPr>
    </w:p>
    <w:p w:rsidR="00354F6F" w:rsidRDefault="009B3623" w:rsidP="006112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СОДЕРЖАНИЕ ПРАКТИЧЕСКИХ РАБОТ</w:t>
      </w:r>
      <w:r w:rsidR="00354F6F" w:rsidRPr="00495B0B">
        <w:rPr>
          <w:sz w:val="28"/>
          <w:szCs w:val="28"/>
        </w:rPr>
        <w:t>.</w:t>
      </w:r>
    </w:p>
    <w:p w:rsidR="00354F6F" w:rsidRPr="00495B0B" w:rsidRDefault="00354F6F" w:rsidP="00354F6F">
      <w:pPr>
        <w:rPr>
          <w:sz w:val="28"/>
          <w:szCs w:val="28"/>
        </w:rPr>
      </w:pPr>
    </w:p>
    <w:p w:rsidR="0039288E" w:rsidRDefault="00897F65" w:rsidP="00903E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9C7467" w:rsidRPr="00903E14">
        <w:rPr>
          <w:b/>
          <w:sz w:val="28"/>
          <w:szCs w:val="28"/>
        </w:rPr>
        <w:t xml:space="preserve"> № 1</w:t>
      </w:r>
      <w:r w:rsidR="009C7467" w:rsidRPr="00C63CA2">
        <w:rPr>
          <w:sz w:val="28"/>
          <w:szCs w:val="28"/>
        </w:rPr>
        <w:t xml:space="preserve"> </w:t>
      </w:r>
    </w:p>
    <w:p w:rsidR="009C7467" w:rsidRPr="00C63CA2" w:rsidRDefault="0090478F" w:rsidP="00903E14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Нормативно-правовые документы и стандарты в области защиты информации и информационной безопасности</w:t>
      </w:r>
    </w:p>
    <w:p w:rsidR="009C7467" w:rsidRPr="00C63CA2" w:rsidRDefault="009C7467" w:rsidP="009C7467">
      <w:pPr>
        <w:rPr>
          <w:sz w:val="28"/>
          <w:szCs w:val="28"/>
        </w:rPr>
      </w:pPr>
    </w:p>
    <w:p w:rsidR="00BB3089" w:rsidRDefault="00BB3089" w:rsidP="000E483C">
      <w:pPr>
        <w:spacing w:line="234" w:lineRule="auto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u w:val="single"/>
        </w:rPr>
        <w:t>Цель занятия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Познакомить</w:t>
      </w:r>
      <w:proofErr w:type="gramEnd"/>
      <w:r>
        <w:rPr>
          <w:sz w:val="28"/>
          <w:szCs w:val="28"/>
        </w:rPr>
        <w:t xml:space="preserve"> обучающихся с видами сертификации качества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товаров, с порядком проведения сертификации качества в РФ.</w:t>
      </w:r>
    </w:p>
    <w:p w:rsidR="00BB3089" w:rsidRDefault="00BB3089" w:rsidP="000E483C">
      <w:pPr>
        <w:spacing w:line="18" w:lineRule="exact"/>
        <w:rPr>
          <w:sz w:val="20"/>
          <w:szCs w:val="20"/>
        </w:rPr>
      </w:pPr>
    </w:p>
    <w:p w:rsidR="00BB3089" w:rsidRDefault="00BB3089" w:rsidP="000E483C">
      <w:pPr>
        <w:spacing w:line="234" w:lineRule="auto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u w:val="single"/>
        </w:rPr>
        <w:t>Порядок проведения занятия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Используя теоретическое обоснование 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полном объеме выполнить практические задания.</w:t>
      </w:r>
    </w:p>
    <w:p w:rsidR="00BB3089" w:rsidRDefault="00BB3089" w:rsidP="000E483C">
      <w:pPr>
        <w:spacing w:line="9" w:lineRule="exact"/>
        <w:rPr>
          <w:sz w:val="20"/>
          <w:szCs w:val="20"/>
        </w:rPr>
      </w:pPr>
    </w:p>
    <w:p w:rsidR="00BB3089" w:rsidRDefault="00BB3089" w:rsidP="000E483C">
      <w:pPr>
        <w:ind w:right="-79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Теоретическое обоснование</w:t>
      </w:r>
    </w:p>
    <w:p w:rsidR="00BB3089" w:rsidRDefault="00BB3089" w:rsidP="000E483C">
      <w:pPr>
        <w:spacing w:line="6" w:lineRule="exact"/>
        <w:rPr>
          <w:sz w:val="20"/>
          <w:szCs w:val="20"/>
        </w:rPr>
      </w:pPr>
    </w:p>
    <w:p w:rsidR="00BB3089" w:rsidRDefault="00BB3089" w:rsidP="000E483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Сертификат соответствия – документ, удостоверяющий соответствие объекта требованиям технических регламентов, положениям стандартов и условиям договоров. Различают обязательную сертификацию и добровольную.</w:t>
      </w:r>
    </w:p>
    <w:p w:rsidR="00BB3089" w:rsidRDefault="00BB3089" w:rsidP="000E483C">
      <w:pPr>
        <w:spacing w:line="17" w:lineRule="exact"/>
        <w:rPr>
          <w:sz w:val="20"/>
          <w:szCs w:val="20"/>
        </w:rPr>
      </w:pPr>
    </w:p>
    <w:p w:rsidR="00BB3089" w:rsidRDefault="00BB3089" w:rsidP="000E483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Обязательная сертификация – это форма контроля со стороны государства за безопасность продукции. Ее сущест</w:t>
      </w:r>
      <w:bookmarkStart w:id="0" w:name="_GoBack"/>
      <w:bookmarkEnd w:id="0"/>
      <w:r>
        <w:rPr>
          <w:sz w:val="28"/>
          <w:szCs w:val="28"/>
        </w:rPr>
        <w:t>вование связано с определенными обязанностями, налагаемыми на предприятия.</w:t>
      </w:r>
    </w:p>
    <w:p w:rsidR="00BB3089" w:rsidRDefault="00BB3089" w:rsidP="000E483C">
      <w:pPr>
        <w:spacing w:line="15" w:lineRule="exact"/>
        <w:rPr>
          <w:sz w:val="20"/>
          <w:szCs w:val="20"/>
        </w:rPr>
      </w:pPr>
    </w:p>
    <w:p w:rsidR="00BB3089" w:rsidRDefault="00BB3089" w:rsidP="000E483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Добровольная сертификация проводится в соответствии с федеральным законом «О техническом регулировании» по инициативе заявителей (изготовителей, продавцов, исполнителей) в целях подтверждения соответствия продукции (услуг) требованиям стандартов, технических условий и других документов, определенных заявителем.</w:t>
      </w:r>
    </w:p>
    <w:p w:rsidR="00BB3089" w:rsidRDefault="00BB3089" w:rsidP="000E483C">
      <w:pPr>
        <w:spacing w:line="15" w:lineRule="exact"/>
        <w:rPr>
          <w:sz w:val="20"/>
          <w:szCs w:val="20"/>
        </w:rPr>
      </w:pPr>
    </w:p>
    <w:p w:rsidR="00BB3089" w:rsidRDefault="00BB3089" w:rsidP="000E483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Добровольная сертификация проводится на условиях договора между заявителем и органом по сертификации.</w:t>
      </w:r>
    </w:p>
    <w:p w:rsidR="00BB3089" w:rsidRDefault="00BB3089" w:rsidP="000E483C">
      <w:pPr>
        <w:spacing w:line="2" w:lineRule="exact"/>
        <w:rPr>
          <w:sz w:val="20"/>
          <w:szCs w:val="20"/>
        </w:rPr>
      </w:pPr>
    </w:p>
    <w:p w:rsidR="00BB3089" w:rsidRDefault="00BB3089" w:rsidP="000E483C">
      <w:pPr>
        <w:rPr>
          <w:sz w:val="20"/>
          <w:szCs w:val="20"/>
        </w:rPr>
      </w:pPr>
      <w:r>
        <w:rPr>
          <w:sz w:val="28"/>
          <w:szCs w:val="28"/>
        </w:rPr>
        <w:t>Порядок сертификации.</w:t>
      </w:r>
    </w:p>
    <w:p w:rsidR="00BB3089" w:rsidRDefault="00BB3089" w:rsidP="000E483C">
      <w:pPr>
        <w:rPr>
          <w:sz w:val="20"/>
          <w:szCs w:val="20"/>
        </w:rPr>
      </w:pPr>
      <w:r>
        <w:rPr>
          <w:sz w:val="28"/>
          <w:szCs w:val="28"/>
        </w:rPr>
        <w:t>Сертификация проходит по следующим основным этапам:</w:t>
      </w:r>
    </w:p>
    <w:p w:rsidR="00BB3089" w:rsidRDefault="00BB3089" w:rsidP="000E483C">
      <w:pPr>
        <w:spacing w:line="15" w:lineRule="exact"/>
        <w:rPr>
          <w:sz w:val="20"/>
          <w:szCs w:val="20"/>
        </w:rPr>
      </w:pPr>
    </w:p>
    <w:p w:rsidR="00BB3089" w:rsidRDefault="00BB3089" w:rsidP="00051DFE">
      <w:pPr>
        <w:numPr>
          <w:ilvl w:val="0"/>
          <w:numId w:val="7"/>
        </w:numPr>
        <w:tabs>
          <w:tab w:val="left" w:pos="1447"/>
        </w:tabs>
        <w:spacing w:line="236" w:lineRule="auto"/>
        <w:ind w:left="26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принятие решения по заявке. Органы по сертификации (ОС) рассматривает заявку и не позднее в срок - 15 дней сообщает заявителю решение.</w:t>
      </w:r>
    </w:p>
    <w:p w:rsidR="00BB3089" w:rsidRDefault="00BB3089" w:rsidP="000E483C">
      <w:pPr>
        <w:spacing w:line="14" w:lineRule="exact"/>
        <w:rPr>
          <w:sz w:val="28"/>
          <w:szCs w:val="28"/>
        </w:rPr>
      </w:pPr>
    </w:p>
    <w:p w:rsidR="00BB3089" w:rsidRDefault="00BB3089" w:rsidP="00051DFE">
      <w:pPr>
        <w:numPr>
          <w:ilvl w:val="0"/>
          <w:numId w:val="7"/>
        </w:numPr>
        <w:tabs>
          <w:tab w:val="left" w:pos="1250"/>
        </w:tabs>
        <w:spacing w:line="234" w:lineRule="auto"/>
        <w:ind w:left="260" w:right="20" w:firstLine="710"/>
        <w:rPr>
          <w:sz w:val="28"/>
          <w:szCs w:val="28"/>
        </w:rPr>
      </w:pPr>
      <w:r>
        <w:rPr>
          <w:sz w:val="28"/>
          <w:szCs w:val="28"/>
        </w:rPr>
        <w:t>Отбор, идентификация образцов и их испытания. Отбор образцов для испытания осуществляет как правило ИЛ (Испытательные Лаборатории).</w:t>
      </w:r>
    </w:p>
    <w:p w:rsidR="009C27B0" w:rsidRDefault="00BB3089" w:rsidP="000E483C">
      <w:pPr>
        <w:sectPr w:rsidR="009C27B0" w:rsidSect="000E483C">
          <w:pgSz w:w="11900" w:h="16838"/>
          <w:pgMar w:top="1125" w:right="710" w:bottom="429" w:left="1440" w:header="0" w:footer="0" w:gutter="0"/>
          <w:cols w:space="720" w:equalWidth="0">
            <w:col w:w="9620"/>
          </w:cols>
        </w:sectPr>
      </w:pPr>
      <w:r>
        <w:t>4</w:t>
      </w:r>
    </w:p>
    <w:p w:rsidR="00BB3089" w:rsidRDefault="00BB3089" w:rsidP="000E483C">
      <w:pPr>
        <w:spacing w:line="235" w:lineRule="auto"/>
        <w:ind w:firstLine="708"/>
        <w:rPr>
          <w:sz w:val="20"/>
          <w:szCs w:val="20"/>
        </w:rPr>
      </w:pPr>
      <w:r>
        <w:rPr>
          <w:sz w:val="28"/>
          <w:szCs w:val="28"/>
        </w:rPr>
        <w:lastRenderedPageBreak/>
        <w:t>3. Проверка производства (анализ состояния производства, сертификация производства и системы качества).</w:t>
      </w:r>
    </w:p>
    <w:p w:rsidR="00BB3089" w:rsidRDefault="00BB3089" w:rsidP="000E483C">
      <w:pPr>
        <w:spacing w:line="15" w:lineRule="exact"/>
        <w:rPr>
          <w:sz w:val="20"/>
          <w:szCs w:val="20"/>
        </w:rPr>
      </w:pPr>
    </w:p>
    <w:p w:rsidR="00BB3089" w:rsidRDefault="00BB3089" w:rsidP="00051DFE">
      <w:pPr>
        <w:numPr>
          <w:ilvl w:val="0"/>
          <w:numId w:val="8"/>
        </w:numPr>
        <w:tabs>
          <w:tab w:val="left" w:pos="1313"/>
        </w:tabs>
        <w:spacing w:line="234" w:lineRule="auto"/>
        <w:ind w:left="260" w:right="20" w:firstLine="710"/>
        <w:rPr>
          <w:sz w:val="28"/>
          <w:szCs w:val="28"/>
        </w:rPr>
      </w:pPr>
      <w:r>
        <w:rPr>
          <w:sz w:val="28"/>
          <w:szCs w:val="28"/>
        </w:rPr>
        <w:t>Анализ получения результатов, принятие решения о возможности выдачи сертификата.</w:t>
      </w:r>
    </w:p>
    <w:p w:rsidR="00BB3089" w:rsidRDefault="00BB3089" w:rsidP="000E483C">
      <w:pPr>
        <w:spacing w:line="15" w:lineRule="exact"/>
        <w:rPr>
          <w:sz w:val="28"/>
          <w:szCs w:val="28"/>
        </w:rPr>
      </w:pPr>
    </w:p>
    <w:p w:rsidR="00BB3089" w:rsidRDefault="00BB3089" w:rsidP="000E483C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положительных результатах – ОС оформляет сертификат и регистрирует его. При отрицательных результатах обязательной сертификации выпускаемой продукции (товара, услуги) – ОС территориальный орган государственного контроля и надреза по месту расположения изготовителя (продавца, исполнителя работ) для принятия необходимых мер по предупреждению реализации данной продукции или выполнения работ. Срок действия сертификата устанавливает ОС, но не более чем на 3 года</w:t>
      </w:r>
    </w:p>
    <w:p w:rsidR="00BB3089" w:rsidRDefault="00BB3089" w:rsidP="000E483C">
      <w:pPr>
        <w:spacing w:line="7" w:lineRule="exact"/>
        <w:rPr>
          <w:sz w:val="28"/>
          <w:szCs w:val="28"/>
        </w:rPr>
      </w:pPr>
    </w:p>
    <w:p w:rsidR="00BB3089" w:rsidRDefault="00BB3089" w:rsidP="000E483C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Общие выводы по занятию:</w:t>
      </w:r>
    </w:p>
    <w:p w:rsidR="00BB3089" w:rsidRDefault="00BB3089" w:rsidP="000E483C">
      <w:pPr>
        <w:spacing w:line="2" w:lineRule="exact"/>
        <w:rPr>
          <w:sz w:val="28"/>
          <w:szCs w:val="28"/>
        </w:rPr>
      </w:pPr>
    </w:p>
    <w:p w:rsidR="00BB3089" w:rsidRDefault="00BB3089" w:rsidP="000E48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0E48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0E48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0E483C">
      <w:pPr>
        <w:spacing w:line="321" w:lineRule="exact"/>
        <w:rPr>
          <w:sz w:val="20"/>
          <w:szCs w:val="20"/>
        </w:rPr>
      </w:pPr>
    </w:p>
    <w:p w:rsidR="009C7467" w:rsidRPr="00FF083F" w:rsidRDefault="009C7467" w:rsidP="0039288E">
      <w:pPr>
        <w:jc w:val="center"/>
        <w:rPr>
          <w:sz w:val="28"/>
          <w:szCs w:val="28"/>
        </w:rPr>
      </w:pPr>
      <w:r w:rsidRPr="00FF083F">
        <w:rPr>
          <w:b/>
          <w:sz w:val="28"/>
          <w:szCs w:val="28"/>
        </w:rPr>
        <w:t>Практическ</w:t>
      </w:r>
      <w:r w:rsidR="002C2CFA">
        <w:rPr>
          <w:b/>
          <w:sz w:val="28"/>
          <w:szCs w:val="28"/>
        </w:rPr>
        <w:t xml:space="preserve">ое занятие </w:t>
      </w:r>
      <w:r w:rsidRPr="0039288E">
        <w:rPr>
          <w:b/>
          <w:sz w:val="28"/>
          <w:szCs w:val="28"/>
        </w:rPr>
        <w:t>№ 2</w:t>
      </w:r>
    </w:p>
    <w:p w:rsidR="009C7467" w:rsidRPr="00FF083F" w:rsidRDefault="0090478F" w:rsidP="003928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Стандарты и спецификации в области информационной безопасности Российское и зарубежное законодательство в области ИБ. Обзор международных и национальных стандартов и спецификаций в области ИБ: «Оранжевая книга», ИСО и др. </w:t>
      </w:r>
    </w:p>
    <w:p w:rsidR="0039288E" w:rsidRDefault="0039288E" w:rsidP="009C7467">
      <w:pPr>
        <w:rPr>
          <w:b/>
          <w:sz w:val="28"/>
          <w:szCs w:val="28"/>
        </w:rPr>
      </w:pPr>
    </w:p>
    <w:p w:rsidR="002C2CFA" w:rsidRPr="002C2CFA" w:rsidRDefault="002C2CFA" w:rsidP="002C2CFA">
      <w:pPr>
        <w:pStyle w:val="1"/>
        <w:ind w:firstLine="0"/>
        <w:jc w:val="both"/>
        <w:rPr>
          <w:color w:val="000000"/>
          <w:sz w:val="28"/>
          <w:szCs w:val="28"/>
        </w:rPr>
      </w:pPr>
      <w:r w:rsidRPr="002C2CFA">
        <w:rPr>
          <w:b/>
          <w:color w:val="000000"/>
          <w:sz w:val="28"/>
          <w:szCs w:val="28"/>
        </w:rPr>
        <w:t>Цель работы</w:t>
      </w:r>
      <w:proofErr w:type="gramStart"/>
      <w:r w:rsidRPr="002C2CFA">
        <w:rPr>
          <w:b/>
          <w:color w:val="000000"/>
          <w:sz w:val="28"/>
          <w:szCs w:val="28"/>
        </w:rPr>
        <w:t>:</w:t>
      </w:r>
      <w:r w:rsidRPr="002C2CFA">
        <w:rPr>
          <w:color w:val="000000"/>
          <w:sz w:val="28"/>
          <w:szCs w:val="28"/>
        </w:rPr>
        <w:t xml:space="preserve"> Изучить</w:t>
      </w:r>
      <w:proofErr w:type="gramEnd"/>
      <w:r w:rsidRPr="002C2CFA">
        <w:rPr>
          <w:color w:val="000000"/>
          <w:sz w:val="28"/>
          <w:szCs w:val="28"/>
        </w:rPr>
        <w:t xml:space="preserve"> законодательный уровень информационной безопасности.</w:t>
      </w:r>
    </w:p>
    <w:p w:rsidR="002C2CFA" w:rsidRPr="002C2CFA" w:rsidRDefault="002C2CFA" w:rsidP="002C2CFA">
      <w:pPr>
        <w:jc w:val="center"/>
        <w:rPr>
          <w:color w:val="000000"/>
          <w:sz w:val="28"/>
          <w:szCs w:val="28"/>
        </w:rPr>
      </w:pPr>
    </w:p>
    <w:p w:rsidR="002C2CFA" w:rsidRPr="002C2CFA" w:rsidRDefault="009C27B0" w:rsidP="002C2CF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="002C2CFA" w:rsidRPr="002C2CFA">
        <w:rPr>
          <w:b/>
          <w:bCs/>
          <w:color w:val="000000"/>
          <w:sz w:val="28"/>
          <w:szCs w:val="28"/>
        </w:rPr>
        <w:t xml:space="preserve">еоретическое </w:t>
      </w:r>
      <w:r>
        <w:rPr>
          <w:b/>
          <w:bCs/>
          <w:color w:val="000000"/>
          <w:sz w:val="28"/>
          <w:szCs w:val="28"/>
        </w:rPr>
        <w:t>обоснование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 xml:space="preserve">1.1. Что такое законодательный уровень информационной </w:t>
      </w:r>
      <w:proofErr w:type="gramStart"/>
      <w:r w:rsidRPr="002C2CFA">
        <w:rPr>
          <w:b/>
          <w:bCs/>
          <w:color w:val="000000"/>
          <w:sz w:val="28"/>
          <w:szCs w:val="28"/>
        </w:rPr>
        <w:t>безопасности ?</w:t>
      </w:r>
      <w:proofErr w:type="gramEnd"/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деле обеспечения информационной безопасности успех может принести только комплексный подход. Мы уже указывали, что для защиты интересов субъектов информационных отношений необходимо сочетать меры следующих уровней:</w:t>
      </w:r>
    </w:p>
    <w:p w:rsidR="002C2CFA" w:rsidRPr="002C2CFA" w:rsidRDefault="002C2CFA" w:rsidP="00051DFE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законодательного;</w:t>
      </w:r>
    </w:p>
    <w:p w:rsidR="002C2CFA" w:rsidRPr="002C2CFA" w:rsidRDefault="002C2CFA" w:rsidP="00051DFE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административного (приказы и другие действия руководства организаций, связанных с защищаемыми информационными системами);</w:t>
      </w:r>
    </w:p>
    <w:p w:rsidR="002C2CFA" w:rsidRPr="002C2CFA" w:rsidRDefault="002C2CFA" w:rsidP="00051DFE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процедурного (меры безопасности, ориентированные на людей);</w:t>
      </w:r>
    </w:p>
    <w:p w:rsidR="002C2CFA" w:rsidRPr="002C2CFA" w:rsidRDefault="002C2CFA" w:rsidP="00051DFE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программно-технического.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Законодательный уровень является важнейшим для обеспечения информационной безопасности. Большинство людей не совершают противоправных действий не потому, что это технически невозможно, а потому, что это осуждается и/или наказывается </w:t>
      </w:r>
      <w:proofErr w:type="gramStart"/>
      <w:r w:rsidRPr="002C2CFA">
        <w:rPr>
          <w:color w:val="000000"/>
          <w:sz w:val="28"/>
          <w:szCs w:val="28"/>
        </w:rPr>
        <w:t>обществом, потому, что</w:t>
      </w:r>
      <w:proofErr w:type="gramEnd"/>
      <w:r w:rsidRPr="002C2CFA">
        <w:rPr>
          <w:color w:val="000000"/>
          <w:sz w:val="28"/>
          <w:szCs w:val="28"/>
        </w:rPr>
        <w:t xml:space="preserve"> так поступать не принято.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Мы будем различать на законодательном уровне две группы мер:</w:t>
      </w:r>
    </w:p>
    <w:p w:rsidR="002C2CFA" w:rsidRPr="002C2CFA" w:rsidRDefault="002C2CFA" w:rsidP="00051DFE">
      <w:pPr>
        <w:pStyle w:val="a4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меры, направленные на создание и поддержание в обществе негативного (в том числе с применением наказаний) отношения к нарушениям и нарушителям информационной безопасности (назовем их мерами ограничительной направленности);</w:t>
      </w:r>
    </w:p>
    <w:p w:rsidR="002C2CFA" w:rsidRPr="002C2CFA" w:rsidRDefault="002C2CFA" w:rsidP="00051DFE">
      <w:pPr>
        <w:pStyle w:val="a4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lastRenderedPageBreak/>
        <w:t>направляющие и координирующие меры, способствующие повышению образованности общества в области информационной безопасности, помогающие в разработке и распространении средств обеспечения информационной безопасности (меры созидательной направленности).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На практике обе группы мер важны в равной степени, но нам хотелось бы выделить аспект осознанного соблюдения норм и правил ИБ. Это важно для всех субъектов информационных отношений, поскольку рассчитывать только на защиту силами правоохранительных органов было бы наивно. Необходимо это и тем, в чьи обязанности входит наказывать нарушителей, поскольку обеспечить доказательность при расследовании и судебном разбирательстве компьютерных преступлений без специальной подготовки невозможно.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Самое важное (и, вероятно, самое трудное) на законодательном уровне - создать механизм, позволяющий согласовать процесс разработки законов с реалиями и прогрессом информационных технологий. Законы не могут опережать жизнь, но важно, чтобы отставание не было слишком большим, так как на практике, помимо прочих отрицательных моментов, это ведет к снижению информационной безопасности.</w:t>
      </w:r>
    </w:p>
    <w:p w:rsidR="002C2CFA" w:rsidRPr="002C2CFA" w:rsidRDefault="002C2CFA" w:rsidP="002C2CFA">
      <w:pPr>
        <w:pStyle w:val="4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CFA">
        <w:rPr>
          <w:rFonts w:ascii="Times New Roman" w:hAnsi="Times New Roman" w:cs="Times New Roman"/>
          <w:color w:val="000000"/>
          <w:sz w:val="28"/>
          <w:szCs w:val="28"/>
        </w:rPr>
        <w:t>1.2. Обзор российского законодательства в области информационной безопасности</w:t>
      </w:r>
    </w:p>
    <w:p w:rsidR="002C2CFA" w:rsidRPr="002C2CFA" w:rsidRDefault="002C2CFA" w:rsidP="002C2CFA">
      <w:pPr>
        <w:pStyle w:val="4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CFA">
        <w:rPr>
          <w:rFonts w:ascii="Times New Roman" w:hAnsi="Times New Roman" w:cs="Times New Roman"/>
          <w:color w:val="000000"/>
          <w:sz w:val="28"/>
          <w:szCs w:val="28"/>
        </w:rPr>
        <w:t>1.2.1. Правовые акты общего назначения, затрагивающие вопросы информационной безопасности</w:t>
      </w:r>
    </w:p>
    <w:p w:rsidR="002C2CFA" w:rsidRPr="002C2CFA" w:rsidRDefault="002C2CFA" w:rsidP="002C2CFA">
      <w:pPr>
        <w:pStyle w:val="4"/>
        <w:spacing w:befor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2CFA">
        <w:rPr>
          <w:rFonts w:ascii="Times New Roman" w:hAnsi="Times New Roman" w:cs="Times New Roman"/>
          <w:color w:val="000000"/>
          <w:sz w:val="28"/>
          <w:szCs w:val="28"/>
        </w:rPr>
        <w:t>Основным законом Российской Федерации является Конституция, принятая 12 декабря 1993 года.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соответствии со статьей 24 Конституции,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Статья 41 гарантирует право на знание фактов и обстоятельств, создающих угрозу для жизни и здоровья людей, статья 42 - право на знание достоверной информации о состоянии окружающей среды.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принципе, право на информацию может реализовываться средствами бумажных технологий, но в современных условиях наиболее практичным и удобным для граждан является создание соответствующими законодательными, исполнительными и судебными органами информационных серверов и поддержание доступности и целостности представленных на них сведений, то есть обеспечение их (серверов) информационной безопасности.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Статья 23 Конституции гарантирует право на личную и семейную тайну, на тайну переписки, телефонных переговоров, почтовых, телеграфных и иных сообщений, статья 29 - право свободно искать, получать, передавать, производить и распространять информацию любым законным способом. Современная интерпретация этих положений включает обеспечение конфиденциальности данных, в том числе в процессе их передачи по компьютерным сетям, а также доступ к средствам защиты информации.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lastRenderedPageBreak/>
        <w:t>В Гражданском кодексе Российской Федерации (в своем изложении мы опираемся на редакцию от 15 мая 2001 года) фигурируют такие понятия, как банковская, коммерческая и служебная тайна. Согласно статье 139, информация составляет служебную или коммерческую тайну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основании, и обладатель информации принимает меры к охране ее конфиденциальности. Это подразумевает, как минимум, компетентность в вопросах ИБ и наличие доступных (и законных) средств обеспечения конфиденциальности.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Весьма продвинутым в плане информационной безопасности является Уголовный кодекс Российской Федерации (редакция от 14 марта 2002 года). Глава 28 - "Преступления в сфере компьютерной информации" - содержит три статьи:</w:t>
      </w:r>
    </w:p>
    <w:p w:rsidR="002C2CFA" w:rsidRPr="002C2CFA" w:rsidRDefault="002C2CFA" w:rsidP="00051DFE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статья 272. Неправомерный доступ к компьютерной информации;</w:t>
      </w:r>
    </w:p>
    <w:p w:rsidR="002C2CFA" w:rsidRPr="002C2CFA" w:rsidRDefault="002C2CFA" w:rsidP="00051DFE">
      <w:pPr>
        <w:pStyle w:val="a4"/>
        <w:framePr w:hSpace="180" w:wrap="around" w:vAnchor="text" w:hAnchor="margin" w:y="22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статья 273. Создание, использование и распространение вредоносных программ для ЭВМ;</w:t>
      </w:r>
    </w:p>
    <w:p w:rsidR="002C2CFA" w:rsidRPr="002C2CFA" w:rsidRDefault="002C2CFA" w:rsidP="00051DFE">
      <w:pPr>
        <w:pStyle w:val="a4"/>
        <w:framePr w:hSpace="180" w:wrap="around" w:vAnchor="text" w:hAnchor="margin" w:y="22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статья 274. Нарушение правил эксплуатации ЭВМ, системы ЭВМ или их сети.</w:t>
      </w:r>
    </w:p>
    <w:p w:rsidR="002C2CFA" w:rsidRPr="002C2CFA" w:rsidRDefault="002C2CFA" w:rsidP="002C2CFA">
      <w:pPr>
        <w:pStyle w:val="a4"/>
        <w:framePr w:hSpace="180" w:wrap="around" w:vAnchor="text" w:hAnchor="margin" w:y="22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Первая имеет дело с посягательствами на конфиденциальность, вторая - с вредоносным ПО, третья - с нарушениями доступности и целостности, повлекшими за собой уничтожение, блокирование или модификацию охраняемой законом информации ЭВМ. Включение в сферу действия УК РФ вопросов доступности информационных сервисов представляется нам очень своевременным.</w:t>
      </w:r>
    </w:p>
    <w:p w:rsidR="002C2CFA" w:rsidRPr="002C2CFA" w:rsidRDefault="002C2CFA" w:rsidP="002C2CFA">
      <w:pPr>
        <w:pStyle w:val="a4"/>
        <w:framePr w:hSpace="180" w:wrap="around" w:vAnchor="text" w:hAnchor="margin" w:y="22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Статья 138 УК РФ, защищая конфиденциальность персональных данных, предусматривает наказание за нарушение тайны переписки, телефонных переговоров, почтовых, телеграфных или иных сообщений. Аналогичную роль для банковской и коммерческой тайны играет статья 183 УК РФ.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Интересы государства в плане обеспечения конфиденциальности информации нашли наиболее полное выражение в Законе "О государственной тайне"</w:t>
      </w:r>
      <w:r w:rsidRPr="002C2CFA">
        <w:rPr>
          <w:b/>
          <w:bCs/>
          <w:color w:val="000000"/>
          <w:sz w:val="28"/>
          <w:szCs w:val="28"/>
        </w:rPr>
        <w:t xml:space="preserve"> </w:t>
      </w:r>
      <w:r w:rsidRPr="002C2CFA">
        <w:rPr>
          <w:color w:val="000000"/>
          <w:sz w:val="28"/>
          <w:szCs w:val="28"/>
        </w:rPr>
        <w:t>(с изменениями и дополнениями от 6 октября 1997 года). В нем гостайна определена как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 Там же дается определение средств защиты информации. Согласно данному Закону, это технические, криптографические, программные и другие средства, предназначенные для защиты сведений, составляющих государственную тайну.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Первая имеет дело с посягательствами на конфиденциальность, вторая - с вредоносным ПО, третья - с нарушениями доступности и целостности, повлекшими за собой уничтожение, блокирование или модификацию охраняемой законом информации ЭВМ. Включение в сферу действия УК РФ вопросов доступности информационных сервисов представляется нам очень своевременным.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lastRenderedPageBreak/>
        <w:t>Статья 138 УК РФ, защищая конфиденциальность персональных данных, предусматривает наказание за нарушение тайны переписки, телефонных переговоров, почтовых, телеграфных или иных сообщений. Аналогичную роль для банковской и коммерческой тайны играет статья 183 УК РФ.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Интересы государства в плане обеспечения конфиденциальности информации нашли наиболее полное выражение в Законе "О государственной тайне</w:t>
      </w:r>
      <w:r w:rsidRPr="002C2CFA">
        <w:rPr>
          <w:b/>
          <w:bCs/>
          <w:color w:val="000000"/>
          <w:sz w:val="28"/>
          <w:szCs w:val="28"/>
        </w:rPr>
        <w:t xml:space="preserve">" </w:t>
      </w:r>
      <w:r w:rsidRPr="002C2CFA">
        <w:rPr>
          <w:color w:val="000000"/>
          <w:sz w:val="28"/>
          <w:szCs w:val="28"/>
        </w:rPr>
        <w:t>(с изменениями и дополнениями от 6 октября 1997 года). В нем гостайна определена как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 Там же дается определение средств защиты информации. Согласно данному Закону, это технические, криптографические, программные и другие средства, предназначенные для защиты сведений, составляющих государственную тайну; средства, в которых они реализованы, а также средства контроля эффективности защиты информации. Подчеркнем важность последней части определения.</w:t>
      </w:r>
    </w:p>
    <w:p w:rsidR="002C2CFA" w:rsidRPr="002C2CFA" w:rsidRDefault="002C2CFA" w:rsidP="002C2CFA">
      <w:pPr>
        <w:pStyle w:val="4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CFA">
        <w:rPr>
          <w:rFonts w:ascii="Times New Roman" w:hAnsi="Times New Roman" w:cs="Times New Roman"/>
          <w:color w:val="000000"/>
          <w:sz w:val="28"/>
          <w:szCs w:val="28"/>
        </w:rPr>
        <w:t>1.2.2. Закон "Об информации, информатизации и защите информации"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Основополагающим среди российских законов, посвященных вопросам информационной безопасности, следует считать закон "Об информации, информатизации и защите информации" от 20 февраля 1995 года номер 24-ФЗ (принят Государственной Думой 25 января 1995 года). В нем даются основные определения и намечаются направления развития законодательства в данной области.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Процитируем некоторые из этих определений:</w:t>
      </w:r>
    </w:p>
    <w:p w:rsidR="002C2CFA" w:rsidRPr="002C2CFA" w:rsidRDefault="002C2CFA" w:rsidP="00051DFE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информация - сведения о лицах, предметах, фактах, событиях, явлениях и процессах независимо от формы их представления;</w:t>
      </w:r>
    </w:p>
    <w:p w:rsidR="002C2CFA" w:rsidRPr="002C2CFA" w:rsidRDefault="002C2CFA" w:rsidP="00051DFE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документированная информация (документ) - зафиксированная на материальном носителе информация с реквизитами, позволяющими ее идентифицировать;</w:t>
      </w:r>
    </w:p>
    <w:p w:rsidR="002C2CFA" w:rsidRPr="002C2CFA" w:rsidRDefault="002C2CFA" w:rsidP="00051DFE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информационные процессы - процессы сбора, обработки, накопления, хранения, поиска и распространения информации;</w:t>
      </w:r>
    </w:p>
    <w:p w:rsidR="002C2CFA" w:rsidRPr="002C2CFA" w:rsidRDefault="002C2CFA" w:rsidP="00051DFE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информационная система -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процессы;</w:t>
      </w:r>
    </w:p>
    <w:p w:rsidR="002C2CFA" w:rsidRPr="002C2CFA" w:rsidRDefault="002C2CFA" w:rsidP="00051DFE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информационные ресурсы -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системах);</w:t>
      </w:r>
    </w:p>
    <w:p w:rsidR="002C2CFA" w:rsidRPr="002C2CFA" w:rsidRDefault="002C2CFA" w:rsidP="00051DFE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информация о гражданах (персональные данные) - сведения о фактах, событиях и обстоятельствах жизни гражданина, позволяющие идентифицировать его личность;</w:t>
      </w:r>
    </w:p>
    <w:p w:rsidR="002C2CFA" w:rsidRPr="002C2CFA" w:rsidRDefault="002C2CFA" w:rsidP="00051DFE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конфиденциальная информация - документированная информация, доступ к которой ограничивается в соответствии с законодательством Российской Федерации;</w:t>
      </w:r>
    </w:p>
    <w:p w:rsidR="002C2CFA" w:rsidRPr="002C2CFA" w:rsidRDefault="002C2CFA" w:rsidP="00051DFE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lastRenderedPageBreak/>
        <w:t>пользователь (потребитель) информации - субъект, обращающийся к информационной системе или посреднику за получением необходимой ему информации и пользующийся ею.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Мы, разумеется, не будем обсуждать качество данных в Законе определений. Обратим лишь внимание на гибкость определения конфиденциальной информации, которая не сводится к сведениям, составляющим государственную тайну, а также на понятие персональных данных, закладывающее основу защиты последних.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Закон выделяет следующие цели защиты информации:</w:t>
      </w:r>
    </w:p>
    <w:p w:rsidR="002C2CFA" w:rsidRPr="002C2CFA" w:rsidRDefault="002C2CFA" w:rsidP="00051DFE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предотвращение утечки, хищения, утраты, искажения, подделки информации;</w:t>
      </w:r>
    </w:p>
    <w:p w:rsidR="002C2CFA" w:rsidRPr="002C2CFA" w:rsidRDefault="002C2CFA" w:rsidP="00051DFE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предотвращение угроз безопасности личности, общества, государства;</w:t>
      </w:r>
    </w:p>
    <w:p w:rsidR="002C2CFA" w:rsidRPr="002C2CFA" w:rsidRDefault="002C2CFA" w:rsidP="00051DFE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предотвращение несанкционированных действий по уничтожению, модификации, искажению, копированию, блокированию информации;</w:t>
      </w:r>
    </w:p>
    <w:p w:rsidR="002C2CFA" w:rsidRPr="002C2CFA" w:rsidRDefault="002C2CFA" w:rsidP="00051DFE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предотвращение других форм незаконного вмешательства в информационные ресурсы и информационные системы, обеспечение правового режима документированной информации как объекта собственности;</w:t>
      </w:r>
    </w:p>
    <w:p w:rsidR="002C2CFA" w:rsidRPr="002C2CFA" w:rsidRDefault="002C2CFA" w:rsidP="00051DFE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защита конституционных прав граждан на сохранение личной тайны и конфиденциальности персональных данных, имеющихся в информационных системах;</w:t>
      </w:r>
    </w:p>
    <w:p w:rsidR="002C2CFA" w:rsidRPr="002C2CFA" w:rsidRDefault="002C2CFA" w:rsidP="00051DFE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сохранение государственной тайны, конфиденциальности документированной информации в соответствии с законодательством;</w:t>
      </w:r>
    </w:p>
    <w:p w:rsidR="002C2CFA" w:rsidRPr="002C2CFA" w:rsidRDefault="002C2CFA" w:rsidP="00051DFE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обеспечение прав субъектов в информационных процессах и при разработке, производстве и применении информационных систем, технологий и средств их обеспечения.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Отметим, что Закон на первое место ставит сохранение конфиденциальности информации. Целостность представлена также достаточно полно, хотя и на втором месте. О доступности ("предотвращение несанкционированных действий по ... блокированию информации") сказано довольно мало.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Продолжим цитирование: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"Защите подлежит любая документированная информация, неправомерное обращение с которой может нанести ущерб ее собственнику, владельцу, пользователю и иному лицу".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По сути, это положение констатирует, что защита информации направлена на обеспечение интересов субъектов информационных отношений.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Далее. "Режим защиты информации устанавливается:</w:t>
      </w:r>
    </w:p>
    <w:p w:rsidR="002C2CFA" w:rsidRPr="002C2CFA" w:rsidRDefault="002C2CFA" w:rsidP="00051DF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отношении сведений, отнесенных к государственной тайне, - уполномоченными органами на основании Закона Российской Федерации "О государственной тайне";</w:t>
      </w:r>
    </w:p>
    <w:p w:rsidR="002C2CFA" w:rsidRPr="002C2CFA" w:rsidRDefault="002C2CFA" w:rsidP="00051DF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отношении конфиденциальной документированной информации - собственником информационных ресурсов или уполномоченным лицом на основании настоящего Федерального закона;</w:t>
      </w:r>
    </w:p>
    <w:p w:rsidR="002C2CFA" w:rsidRPr="002C2CFA" w:rsidRDefault="002C2CFA" w:rsidP="00051DF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отношении персональных данных - федеральным законом."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Здесь явно выделены три вида защищаемой информации, ко второму из которых принадлежит, в частности, коммерческая информация. Поскольку защите </w:t>
      </w:r>
      <w:r w:rsidRPr="002C2CFA">
        <w:rPr>
          <w:color w:val="000000"/>
          <w:sz w:val="28"/>
          <w:szCs w:val="28"/>
        </w:rPr>
        <w:lastRenderedPageBreak/>
        <w:t>подлежит только документированная информация, необходимым условием является фиксация коммерческой информации на материальном носителе и снабжение ее реквизитами. Отметим, что в данном месте Закона речь идет только о конфиденциальности; остальные аспекты ИБ забыты.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Обратим внимание, что защиту государственной тайны и персональных данных берет на себя государство; за другую конфиденциальную информацию отвечают ее собственники.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Как же защищать информацию? В качестве основного закон предлагает для этой цели мощные универсальные средства: лицензирование и сертификацию. Процитируем статью 19.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Информационные системы, базы и банки данных, предназначенные для информационного обслуживания граждан и организаций, подлежат сертификации в порядке, установленном Законом Российской Федерации "О сертификации продукции и услуг".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Информационные системы органов государственной власти Российской Федерации и органов государственной власти субъектов Российской Федерации, других государственных органов, организаций, которые обрабатывают документированную информацию с ограниченным доступом, а также средства защиты этих систем подлежат обязательной сертификации. Порядок сертификации определяется законодательством Российской Федерации.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Организации, выполняющие работы в области проектирования, производства средств защиты информации и обработки персональных данных, получают лицензии на этот вид деятельности. Порядок лицензирования определяется законодательством Российской Федерации.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Интересы потребителя информации при использовании импортной продукции в информационных системах защищаются таможенными органами Российской Федерации на основе международной системы сертификации.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Здесь трудно удержаться от риторического вопроса: а есть ли в России информационные системы без импортной продукции? Получается, что на защите интересов потребителей стоит в данном случае только таможня...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 еще несколько пунктов, теперь из статьи 22: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Владелец документов, массива документов, информационных систем обеспечивает уровень защиты информации в соответствии с законодательством Российской Федерации.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Риск, связанный с использованием несертифицированных информационных систем и средств их обеспечения, лежит на собственнике (владельце) этих систем и средств. Риск, связанный с использованием информации, полученной из несертифицированной системы, лежит на потребителе информации.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Собственник документов, массива документов, информационных систем может обращаться в организации, осуществляющие сертификацию средств защиты информационных систем и информационных ресурсов, для проведения анализа достаточности мер защиты его ресурсов и систем и получения консультаций.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Владелец документов, массива документов, информационных систем обязан оповещать собственника информационных ресурсов и (или) информационных систем о всех фактах нарушения режима защиты информации.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lastRenderedPageBreak/>
        <w:t>Из пункта 5 следует, что должны обнаруживаться все (успешные) атаки на ИС. Вспомним в этой связи один из результатов опроса (см. лекцию 1): около трети респондентов-американцев не знали, были ли взломаны их ИС за последние 12 месяцев. По нашему законодательству их можно было бы привлечь к ответственности...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Далее, статья 23 "Защита прав субъектов в сфере информационных процессов и информатизации" содержит следующий пункт: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Защита прав субъектов в указанной сфере осуществляется судом, арбитражным судом, третейским судом с учетом специфики правонарушений и нанесенного ущерба. Очень важными являются пункты статьи 5, касающиеся юридической силы электронного документа и электронной цифровой подписи: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Юридическая сила документа, хранимого, обрабатываемого и передаваемого с помощью автоматизированных информационных и телекоммуникационных систем, может подтверждаться электронной цифровой подписью.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Юридическая сила электронной цифровой подписи признается при наличии в автоматизированной информационной системе программно-технических средств, обеспечивающих идентификацию подписи, и соблюдении установленного режима их использования.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Право удостоверять идентичность электронной цифровой подписи осуществляется на основании лицензии. Порядок выдачи лицензий определяется законодательством Российской Федерации.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Таким образом, Закон предлагает действенное средство контроля целостности и решения проблемы "</w:t>
      </w:r>
      <w:proofErr w:type="spellStart"/>
      <w:r w:rsidRPr="002C2CFA">
        <w:rPr>
          <w:color w:val="000000"/>
          <w:sz w:val="28"/>
          <w:szCs w:val="28"/>
        </w:rPr>
        <w:t>неотказуемости</w:t>
      </w:r>
      <w:proofErr w:type="spellEnd"/>
      <w:r w:rsidRPr="002C2CFA">
        <w:rPr>
          <w:color w:val="000000"/>
          <w:sz w:val="28"/>
          <w:szCs w:val="28"/>
        </w:rPr>
        <w:t>" (невозможности отказаться от собственной подписи).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Таковы важнейшие, на наш взгляд, положения Закона "Об информации, информатизации и защите информации". На следующей странице будут рассмотрены другие законы РФ в области информационной безопасности.</w:t>
      </w:r>
    </w:p>
    <w:p w:rsidR="002C2CFA" w:rsidRPr="002C2CFA" w:rsidRDefault="002C2CFA" w:rsidP="002C2CFA">
      <w:pPr>
        <w:pStyle w:val="4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CFA">
        <w:rPr>
          <w:rFonts w:ascii="Times New Roman" w:hAnsi="Times New Roman" w:cs="Times New Roman"/>
          <w:color w:val="000000"/>
          <w:sz w:val="28"/>
          <w:szCs w:val="28"/>
        </w:rPr>
        <w:t>1.2.3. Другие законы и нормативные акты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Следуя логике Закона "Об информации, информатизации и защите информации", мы продолжим наш обзор Законом "О лицензировании отдельных видов деятельности" от 8 августа 2001 года номер 128-ФЗ (Принят Государственной Думой 13 июля 2001 года). Начнем с основных определений.</w:t>
      </w:r>
    </w:p>
    <w:p w:rsidR="002C2CFA" w:rsidRPr="002C2CFA" w:rsidRDefault="002C2CFA" w:rsidP="00051DF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"</w:t>
      </w:r>
      <w:r w:rsidRPr="002C2CFA">
        <w:rPr>
          <w:b/>
          <w:bCs/>
          <w:color w:val="000000"/>
          <w:sz w:val="28"/>
          <w:szCs w:val="28"/>
        </w:rPr>
        <w:t>Лицензия</w:t>
      </w:r>
      <w:r w:rsidRPr="002C2CFA">
        <w:rPr>
          <w:color w:val="000000"/>
          <w:sz w:val="28"/>
          <w:szCs w:val="28"/>
        </w:rPr>
        <w:t xml:space="preserve">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предпринимателю.</w:t>
      </w:r>
    </w:p>
    <w:p w:rsidR="002C2CFA" w:rsidRPr="002C2CFA" w:rsidRDefault="002C2CFA" w:rsidP="00051DFE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</w:p>
    <w:p w:rsidR="002C2CFA" w:rsidRPr="002C2CFA" w:rsidRDefault="002C2CFA" w:rsidP="00051DF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Лицензируемый вид деятельности</w:t>
      </w:r>
      <w:r w:rsidRPr="002C2CFA">
        <w:rPr>
          <w:color w:val="000000"/>
          <w:sz w:val="28"/>
          <w:szCs w:val="28"/>
        </w:rPr>
        <w:t xml:space="preserve"> - вид деятельности, на осуществление которого на территории Российской Федерации требуется получение лицензии в соответствии с настоящим Федеральным законом.</w:t>
      </w:r>
    </w:p>
    <w:p w:rsidR="002C2CFA" w:rsidRPr="002C2CFA" w:rsidRDefault="002C2CFA" w:rsidP="00051DFE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</w:p>
    <w:p w:rsidR="002C2CFA" w:rsidRPr="002C2CFA" w:rsidRDefault="002C2CFA" w:rsidP="00051DF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Лицензирование</w:t>
      </w:r>
      <w:r w:rsidRPr="002C2CFA">
        <w:rPr>
          <w:color w:val="000000"/>
          <w:sz w:val="28"/>
          <w:szCs w:val="28"/>
        </w:rPr>
        <w:t xml:space="preserve"> - мероприятия, связанные с предоставлением лицензий, переоформлением документов, подтверждающих наличие лицензий, приостановлением и возобновлением действия лицензий, аннулированием лицензий и контролем лицензирующих органов за соблюдением лицензиатами </w:t>
      </w:r>
      <w:r w:rsidRPr="002C2CFA">
        <w:rPr>
          <w:color w:val="000000"/>
          <w:sz w:val="28"/>
          <w:szCs w:val="28"/>
        </w:rPr>
        <w:lastRenderedPageBreak/>
        <w:t>при осуществлении лицензируемых видов деятельности соответствующих лицензионных требований и условий.</w:t>
      </w:r>
    </w:p>
    <w:p w:rsidR="002C2CFA" w:rsidRPr="002C2CFA" w:rsidRDefault="002C2CFA" w:rsidP="00051DFE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</w:p>
    <w:p w:rsidR="002C2CFA" w:rsidRPr="002C2CFA" w:rsidRDefault="002C2CFA" w:rsidP="00051DF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Лицензирующие органы</w:t>
      </w:r>
      <w:r w:rsidRPr="002C2CFA">
        <w:rPr>
          <w:color w:val="000000"/>
          <w:sz w:val="28"/>
          <w:szCs w:val="28"/>
        </w:rPr>
        <w:t xml:space="preserve"> - федеральные органы исполнительной власти, органы исполнительной власти субъектов Российской Федерации, осуществляющие лицензирование в соответствии с настоящим Федеральным законом.</w:t>
      </w:r>
    </w:p>
    <w:p w:rsidR="002C2CFA" w:rsidRPr="002C2CFA" w:rsidRDefault="002C2CFA" w:rsidP="00051DFE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</w:p>
    <w:p w:rsidR="002C2CFA" w:rsidRPr="002C2CFA" w:rsidRDefault="002C2CFA" w:rsidP="00051DF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Лицензиат</w:t>
      </w:r>
      <w:r w:rsidRPr="002C2CFA">
        <w:rPr>
          <w:color w:val="000000"/>
          <w:sz w:val="28"/>
          <w:szCs w:val="28"/>
        </w:rPr>
        <w:t xml:space="preserve"> - юридическое лицо или индивидуальный предприниматель, имеющие лицензию на осуществление конкретного вида деятельности."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Статья 17 Закона устанавливает перечень видов деятельности, на осуществление которых требуются лицензии. Нас будут интересовать следующие виды: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распространение шифровальных (криптографических) средств;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техническое обслуживание шифровальных (криптографических) средств;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предоставление услуг в области шифрования информации;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разработка и производство шифровальных (криптографических) средств, защищенных с использованием шифровальных (криптографических) средств информационных систем, телекоммуникационных систем;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выдача сертификатов ключей электронных цифровых подписей, регистрация владельцев электронных цифровых подписей, оказание услуг, связанных с использованием электронных цифровых подписей и подтверждением подлинности электронных цифровых подписей;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выявление электронных устройств, предназначенных для негласного получения информации, в помещениях и технических средствах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разработка и (или) производство средств защиты конфиденциальной информации;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техническая защита конфиденциальной информации;</w:t>
      </w:r>
    </w:p>
    <w:p w:rsidR="002C2CFA" w:rsidRPr="002C2CFA" w:rsidRDefault="002C2CFA" w:rsidP="00051DF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разработка, производство, реализация и приобретение в целях продажи специальных технических средств, предназначенных для негласного получения информации, индивидуальными предпринимателями и юридическими лицами, осуществляющими предпринимательскую деятельность.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Необходимо учитывать, что, согласно статье 1, действие данного Закона не распространяется на следующие виды деятельности:</w:t>
      </w:r>
    </w:p>
    <w:p w:rsidR="002C2CFA" w:rsidRPr="002C2CFA" w:rsidRDefault="002C2CFA" w:rsidP="00051DFE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деятельность, связанная с защитой государственной тайны;</w:t>
      </w:r>
    </w:p>
    <w:p w:rsidR="002C2CFA" w:rsidRPr="002C2CFA" w:rsidRDefault="002C2CFA" w:rsidP="00051DFE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деятельность в области связи;</w:t>
      </w:r>
    </w:p>
    <w:p w:rsidR="002C2CFA" w:rsidRPr="002C2CFA" w:rsidRDefault="002C2CFA" w:rsidP="00051DFE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образовательная деятельность.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Подчеркнем в этой связи, что данный Закон не препятствует организации Интернет-Университетом учебных курсов по информационной безопасности (не требует получения специальной лицензии; ранее подобная лицензия была необходима). В свою очередь, Федеральный Закон "Об образовании" не содержит каких-либо специальных положений, касающихся образовательной деятельности в области ИБ.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lastRenderedPageBreak/>
        <w:t>Основными лицензирующими органами в области защиты информации являются Федеральное агентство правительственной связи и информации (ФАПСИ) и Гостехкомиссия России. ФАПСИ ведает всем, что связано с криптографией, Гостехкомиссия лицензирует деятельность по защите конфиденциальной информации. Эти же организации возглавляют работы по сертификации средств соответствующей направленности. Кроме того, ввоз и вывоз средств криптографической защиты информации (шифровальной техники) и нормативно-технической документации к ней может осуществляться исключительно на основании лицензии Министерства внешних экономических связей Российской Федерации, выдаваемой на основании решения ФАПСИ. Все эти вопросы регламентированы соответствующими указами Президента и постановлениями Правительства РФ, которые мы здесь перечислять не будем.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эпоху глобальных коммуникаций важную роль играет Закон "Об участии в международном информационном обмене" от 4 июля 1996 года номер 85-ФЗ (принят Государственной Думой 5 июня 1996 года). В нем, как и в Законе "Об информации...", основным защитным средством являются лицензии и сертификаты. Процитируем несколько пунктов из статьи 9.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Защита конфиденциальной информации государством распространяется только на ту деятельность по международному информационному обмену, которую осуществляют физические и юридические лица, обладающие лицензией на работу с конфиденциальной информацией и использующие сертифицированные средства международного информационного обмена.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Выдача сертификатов и лицензий возлагается на Комитет при Президенте Российской Федерации по политике информатизации, Государственную техническую комиссию при Президенте Российской Федерации, Федеральное агентство правительственной связи и информации при Президенте Российской Федерации. Порядок выдачи сертификатов и лицензий устанавливается Правительством Российской Федерации.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При обнаружении нештатных режимов функционирования средств международного информационного обмена, то есть возникновения ошибочных команд, а также команд, вызванных несанкционированными действиями обслуживающего персонала или иных лиц, либо ложной информацией собственник или владелец этих средств должен своевременно сообщить об этом в органы контроля за осуществлением международного информационного обмена и собственнику или владельцу взаимодействующих средств международного информационного обмена, в противном случае он несет ответственность за причиненный ущерб.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При желании здесь можно усмотреть обязательность выявления нарушителя информационной безопасности - положение, вне всяких сомнений, очень важное и прогрессивное.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Еще одна цитата - теперь из статьи 17 того же Закона.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Статья 17: "Сертификация информационных продуктов, информационных услуг, средств международного информационного обмена.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При ввозе информационных продуктов, информационных услуг в Российскую Федерацию импортер представляет сертификат, гарантирующий соответствие </w:t>
      </w:r>
      <w:r w:rsidRPr="002C2CFA">
        <w:rPr>
          <w:color w:val="000000"/>
          <w:sz w:val="28"/>
          <w:szCs w:val="28"/>
        </w:rPr>
        <w:lastRenderedPageBreak/>
        <w:t>данных продуктов и услуг требованиям договора. В случае невозможности сертификации ввозимых на территорию Российской Федерации информационных продуктов, информационных услуг ответственность за использование данных продуктов и услуг лежит на импортере.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Средства международного информационного обмена, которые обрабатывают документированную информацию с ограниченным доступом, а также средства защиты этих средств подлежат обязательной сертификации.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Сертификация сетей связи производится в порядке, определяемом Федеральным законом "О связи"."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Читая пункт 2, трудно удержаться от вопроса: "А нужно ли сертифицировать средства защиты средств защиты этих средств?" Ответ, конечно, положительный...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10 января 2002 года Президентом был подписан очень важный закон "Об электронной цифровой подписи" номер 1-ФЗ (принят Государственной Думой 13 декабря 2001 года), развивающий и конкретизирующий приведенные выше положения закона "Об информации...". Его роль поясняется в статье 1.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Целью настоящего Федерального закона является обеспечение правовых условий использования электронной цифровой подписи в электронных документах,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Действие настоящего Федерального закона распространяется на отношения, возникающие при совершении гражданско-правовых сделок и в других предусмотренных законодательством Российской Федерации случаях. Действие настоящего Федерального закона не распространяется на отношения, возникающие при использовании иных аналогов собственноручной подписи.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Закон вводит следующие основные понятия:</w:t>
      </w:r>
    </w:p>
    <w:p w:rsidR="002C2CFA" w:rsidRPr="002C2CFA" w:rsidRDefault="002C2CFA" w:rsidP="00051DFE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Электронный документ</w:t>
      </w:r>
      <w:r w:rsidRPr="002C2CFA">
        <w:rPr>
          <w:color w:val="000000"/>
          <w:sz w:val="28"/>
          <w:szCs w:val="28"/>
        </w:rPr>
        <w:t xml:space="preserve"> - документ, в котором информация представлена в электронно-цифровой форме.</w:t>
      </w:r>
    </w:p>
    <w:p w:rsidR="002C2CFA" w:rsidRPr="002C2CFA" w:rsidRDefault="002C2CFA" w:rsidP="00051DFE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Электронная цифровая подпись</w:t>
      </w:r>
      <w:r w:rsidRPr="002C2CFA">
        <w:rPr>
          <w:color w:val="000000"/>
          <w:sz w:val="28"/>
          <w:szCs w:val="28"/>
        </w:rPr>
        <w:t xml:space="preserve"> -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2C2CFA" w:rsidRPr="002C2CFA" w:rsidRDefault="002C2CFA" w:rsidP="00051DFE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Владелец сертификата ключа подписи</w:t>
      </w:r>
      <w:r w:rsidRPr="002C2CFA">
        <w:rPr>
          <w:color w:val="000000"/>
          <w:sz w:val="28"/>
          <w:szCs w:val="28"/>
        </w:rPr>
        <w:t xml:space="preserve"> - физическое лицо, на имя которого удостоверяющим центром выдан сертификат ключа подписи и которое владеет соответствующим закрытым ключом электронной цифровой подписи, позволяющим с помощью средств электронной цифровой подписи создавать свою электронную цифровую подпись в электронных документах (подписывать электронные документы).</w:t>
      </w:r>
    </w:p>
    <w:p w:rsidR="002C2CFA" w:rsidRPr="002C2CFA" w:rsidRDefault="002C2CFA" w:rsidP="00051DFE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 xml:space="preserve">Средства электронной цифровой подписи </w:t>
      </w:r>
      <w:r w:rsidRPr="002C2CFA">
        <w:rPr>
          <w:color w:val="000000"/>
          <w:sz w:val="28"/>
          <w:szCs w:val="28"/>
        </w:rPr>
        <w:t xml:space="preserve">- аппаратные и (или) программные средства, обеспечивающие реализацию хотя бы одной из следующих функций: создание электронной цифровой подписи в электронном документе с использованием закрытого ключа электронной цифровой подписи, </w:t>
      </w:r>
      <w:r w:rsidRPr="002C2CFA">
        <w:rPr>
          <w:color w:val="000000"/>
          <w:sz w:val="28"/>
          <w:szCs w:val="28"/>
        </w:rPr>
        <w:lastRenderedPageBreak/>
        <w:t>подтверждение с использованием открытого ключа электронной цифровой подписи подлинности электронной цифровой подписи в электронном документе, создание закрытых и открытых ключей электронных цифровых подписей.</w:t>
      </w:r>
    </w:p>
    <w:p w:rsidR="002C2CFA" w:rsidRPr="002C2CFA" w:rsidRDefault="002C2CFA" w:rsidP="00051DFE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Сертификат средств электронной цифровой подписи</w:t>
      </w:r>
      <w:r w:rsidRPr="002C2CFA">
        <w:rPr>
          <w:color w:val="000000"/>
          <w:sz w:val="28"/>
          <w:szCs w:val="28"/>
        </w:rPr>
        <w:t xml:space="preserve"> - документ на бумажном носителе, выданный в соответствии с правилами системы сертификации для подтверждения соответствия средств электронной цифровой подписи установленным требованиям.</w:t>
      </w:r>
    </w:p>
    <w:p w:rsidR="002C2CFA" w:rsidRPr="002C2CFA" w:rsidRDefault="002C2CFA" w:rsidP="00051DFE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Закрытый ключ электронной цифровой подписи</w:t>
      </w:r>
      <w:r w:rsidRPr="002C2CFA">
        <w:rPr>
          <w:color w:val="000000"/>
          <w:sz w:val="28"/>
          <w:szCs w:val="28"/>
        </w:rPr>
        <w:t xml:space="preserve"> - уникальная последовательность символов, известная владельцу сертификата ключа подписи и предназначенная для создания в электронных документах электронной цифровой подписи с использованием средств электронной цифровой подписи.</w:t>
      </w:r>
    </w:p>
    <w:p w:rsidR="002C2CFA" w:rsidRPr="002C2CFA" w:rsidRDefault="002C2CFA" w:rsidP="00051DFE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 xml:space="preserve">Открытый ключ электронной цифровой подписи </w:t>
      </w:r>
      <w:r w:rsidRPr="002C2CFA">
        <w:rPr>
          <w:color w:val="000000"/>
          <w:sz w:val="28"/>
          <w:szCs w:val="28"/>
        </w:rPr>
        <w:t>- уникальная последовательность символов, соответствующая закрытому ключу электронной цифровой подписи, доступная любому пользователю информационной системы и предназначенная для подтверждения с использованием средств электронной цифровой подписи подлинности электронной цифровой подписи в электронном документе.</w:t>
      </w:r>
    </w:p>
    <w:p w:rsidR="002C2CFA" w:rsidRPr="002C2CFA" w:rsidRDefault="002C2CFA" w:rsidP="00051DFE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 xml:space="preserve">Сертификат ключа подписи </w:t>
      </w:r>
      <w:r w:rsidRPr="002C2CFA">
        <w:rPr>
          <w:color w:val="000000"/>
          <w:sz w:val="28"/>
          <w:szCs w:val="28"/>
        </w:rPr>
        <w:t>- документ на бумажном носителе или электронный документ с электронной цифровой подписью уполномоченного лица удостоверяющего центра, которые включают в себя открытый ключ электронной цифровой подписи и выдаются удостоверяющим центром участнику информационной системы для подтверждения подлинности электронной цифровой подписи и идентификации владельца сертификата ключа подписи.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Подтверждение подлинности электронной цифровой подписи в электронном документе</w:t>
      </w:r>
      <w:r w:rsidRPr="002C2CFA">
        <w:rPr>
          <w:color w:val="000000"/>
          <w:sz w:val="28"/>
          <w:szCs w:val="28"/>
        </w:rPr>
        <w:t xml:space="preserve"> - положительный результат проверки соответствующим сертифицированным средством электронной цифровой подписи с использованием сертификата ключа подписи принадлежности электронной цифровой подписи в электронном документе владельцу сертификата ключа подписи и отсутствия искажений в подписанном данной электронной цифровой подписью электронном документе.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Пользователь сертификата ключа подписи</w:t>
      </w:r>
      <w:r w:rsidRPr="002C2CFA">
        <w:rPr>
          <w:color w:val="000000"/>
          <w:sz w:val="28"/>
          <w:szCs w:val="28"/>
        </w:rPr>
        <w:t xml:space="preserve"> - физическое лицо, использующее полученные в удостоверяющем центре сведения о сертификате ключа подписи для проверки принадлежности электронной цифровой подписи владельцу сертификата ключа подписи.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Информационная система общего пользования</w:t>
      </w:r>
      <w:r w:rsidRPr="002C2CFA">
        <w:rPr>
          <w:color w:val="000000"/>
          <w:sz w:val="28"/>
          <w:szCs w:val="28"/>
        </w:rPr>
        <w:t xml:space="preserve"> - информационная система, которая открыта для использования всеми физическими и юридическими лицами и в услугах которой этим лицам не может быть отказано.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Корпоративная информационная система - информационная система, участниками которой может быть ограниченный круг лиц, определенный ее владельцем или соглашением участников этой информационной системы.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Пересказать такие определения своими словами невозможно... Обратим внимание на неоднозначное использование термина "сертификат", которое, впрочем, не должно привести к путанице. Кроме того, данное здесь определение электронного документа слабее, чем в Законе "Об информации...", поскольку нет упоминания реквизитов.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lastRenderedPageBreak/>
        <w:t>Согласно Закону, электронная цифровая подпись в электронном документе равнозначна собственноручной подписи в документе на бумажном носителе при одновременном соблюдении следующих условий: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сертификат ключа подписи, относящийся к этой электронной цифровой подписи, не утратил силу (действует) на момент проверки или на момент подписания электронного документа при наличии доказательств, определяющих момент подписания;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подтверждена подлинность электронной цифровой подписи в электронном документе;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электронная цифровая подпись используется в соответствии со сведениями, указанными в сертификате ключа подписи.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Закон определяет сведения, которые должен содержать сертификат ключа подписи: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уникальный регистрационный номер сертификата ключа подписи, даты начала и окончания срока действия сертификата ключа подписи, находящегося в реестре удостоверяющего центра;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фамилия, имя и отчество владельца сертификата ключа подписи или псевдоним владельца. В случае использования псевдонима запись об этом вносится удостоверяющим центром в сертификат ключа подписи;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открытый ключ электронной цифровой подписи;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наименование средств электронной цифровой подписи, с которыми используется данный открытый ключ электронной цифровой подписи;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наименование и местонахождение удостоверяющего центра, выдавшего сертификат ключа подписи;</w:t>
      </w:r>
    </w:p>
    <w:p w:rsidR="002C2CFA" w:rsidRPr="002C2CFA" w:rsidRDefault="002C2CFA" w:rsidP="00051DFE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сведения об отношениях, при осуществлении которых </w:t>
      </w:r>
      <w:proofErr w:type="spellStart"/>
      <w:r w:rsidRPr="002C2CFA">
        <w:rPr>
          <w:color w:val="000000"/>
          <w:sz w:val="28"/>
          <w:szCs w:val="28"/>
        </w:rPr>
        <w:t>элетронный</w:t>
      </w:r>
      <w:proofErr w:type="spellEnd"/>
      <w:r w:rsidRPr="002C2CFA">
        <w:rPr>
          <w:color w:val="000000"/>
          <w:sz w:val="28"/>
          <w:szCs w:val="28"/>
        </w:rPr>
        <w:t xml:space="preserve"> документ с электронной цифровой подписью будет иметь юридическое значение.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Интересно, много ли Федеральных законов, содержащих такое количество технической информации и столь зависимых от конкретной технологии?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На этом мы заканчиваем обзор законов РФ, относящихся к информационной безопасности.</w:t>
      </w:r>
    </w:p>
    <w:p w:rsidR="002C2CFA" w:rsidRPr="002C2CFA" w:rsidRDefault="002C2CFA" w:rsidP="002C2CFA">
      <w:pPr>
        <w:pStyle w:val="4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CFA">
        <w:rPr>
          <w:rFonts w:ascii="Times New Roman" w:hAnsi="Times New Roman" w:cs="Times New Roman"/>
          <w:color w:val="000000"/>
          <w:sz w:val="28"/>
          <w:szCs w:val="28"/>
        </w:rPr>
        <w:t>1.3. Обзор зарубежного законодательства в области информационной безопасности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Конечно, излишняя амбициозность заголовка очевидна. Разумеется, мы лишь пунктиром очертим некоторые законы нескольких стран (в первую очередь - США), поскольку только в США таких законодательных актов около 500.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Ключевую роль играет американский "Закон об информационной безопасности" (</w:t>
      </w:r>
      <w:proofErr w:type="spellStart"/>
      <w:r w:rsidRPr="002C2CFA">
        <w:rPr>
          <w:color w:val="000000"/>
          <w:sz w:val="28"/>
          <w:szCs w:val="28"/>
        </w:rPr>
        <w:t>Computer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Security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Act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of</w:t>
      </w:r>
      <w:proofErr w:type="spellEnd"/>
      <w:r w:rsidRPr="002C2CFA">
        <w:rPr>
          <w:color w:val="000000"/>
          <w:sz w:val="28"/>
          <w:szCs w:val="28"/>
        </w:rPr>
        <w:t xml:space="preserve"> 1987, </w:t>
      </w:r>
      <w:proofErr w:type="spellStart"/>
      <w:r w:rsidRPr="002C2CFA">
        <w:rPr>
          <w:color w:val="000000"/>
          <w:sz w:val="28"/>
          <w:szCs w:val="28"/>
        </w:rPr>
        <w:t>Public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Law</w:t>
      </w:r>
      <w:proofErr w:type="spellEnd"/>
      <w:r w:rsidRPr="002C2CFA">
        <w:rPr>
          <w:color w:val="000000"/>
          <w:sz w:val="28"/>
          <w:szCs w:val="28"/>
        </w:rPr>
        <w:t xml:space="preserve"> 100-235 (H.R. 145), </w:t>
      </w:r>
      <w:proofErr w:type="spellStart"/>
      <w:r w:rsidRPr="002C2CFA">
        <w:rPr>
          <w:color w:val="000000"/>
          <w:sz w:val="28"/>
          <w:szCs w:val="28"/>
        </w:rPr>
        <w:t>January</w:t>
      </w:r>
      <w:proofErr w:type="spellEnd"/>
      <w:r w:rsidRPr="002C2CFA">
        <w:rPr>
          <w:color w:val="000000"/>
          <w:sz w:val="28"/>
          <w:szCs w:val="28"/>
        </w:rPr>
        <w:t xml:space="preserve"> 8, 1988). Его цель - реализация минимально достаточных действий по обеспечению безопасности информации в федеральных компьютерных системах, без ограничений всего спектра возможных действий.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Характерно, что уже в начале Закона называется конкретный исполнитель - Национальный институт стандартов и технологий (НИСТ), отвечающий за выпуск стандартов и руководств, направленных на защиту от уничтожения и несанкционированного доступа к информации, а также от краж и подлогов, выполняемых с помощью компьютеров. Таким образом, имеется в виду как </w:t>
      </w:r>
      <w:r w:rsidRPr="002C2CFA">
        <w:rPr>
          <w:color w:val="000000"/>
          <w:sz w:val="28"/>
          <w:szCs w:val="28"/>
        </w:rPr>
        <w:lastRenderedPageBreak/>
        <w:t>регламентация действий специалистов, так и повышение информированности всего общества.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Согласно Закону, все операторы федеральных ИС, содержащих конфиденциальную информацию, должны сформировать</w:t>
      </w:r>
      <w:r w:rsidRPr="002C2CFA">
        <w:rPr>
          <w:b/>
          <w:bCs/>
          <w:color w:val="000000"/>
          <w:sz w:val="28"/>
          <w:szCs w:val="28"/>
        </w:rPr>
        <w:t xml:space="preserve"> планы обеспечения ИБ. </w:t>
      </w:r>
      <w:r w:rsidRPr="002C2CFA">
        <w:rPr>
          <w:color w:val="000000"/>
          <w:sz w:val="28"/>
          <w:szCs w:val="28"/>
        </w:rPr>
        <w:t>Обязательным является и периодическое обучение всего персонала таких ИС. НИСТ, в свою очередь, обязан проводить исследования природы и масштаба уязвимых мест, вырабатывать экономически оправданные меры защиты. Результаты исследований рассчитаны на применение не только в государственных системах, но и в частном секторе.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Закон обязывает НИСТ координировать свою деятельность с другими министерствами и ведомствами, включая Министерство обороны, Министерство энергетики, Агентство национальной безопасности (АНБ) и т.д., чтобы избежать дублирования и несовместимости.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Помимо регламентации дополнительных функций НИСТ, Закон предписывает создать при Министерстве торговли комиссию по информационной безопасности, которая должна:</w:t>
      </w:r>
    </w:p>
    <w:p w:rsidR="002C2CFA" w:rsidRPr="002C2CFA" w:rsidRDefault="002C2CFA" w:rsidP="00051DFE">
      <w:pPr>
        <w:pStyle w:val="a4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выявлять перспективные управленческие, технические, административные и физические меры, способствующие повышению ИБ;</w:t>
      </w:r>
    </w:p>
    <w:p w:rsidR="002C2CFA" w:rsidRPr="002C2CFA" w:rsidRDefault="002C2CFA" w:rsidP="00051DFE">
      <w:pPr>
        <w:pStyle w:val="a4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выдавать рекомендации Национальному институту стандартов и технологий, доводить их до сведения всех заинтересованных ведомств.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С практической точки зрения важен раздел 6 Закона, обязывающий все правительственные ведомства сформировать план обеспечения информационной безопасности, направленный на то, чтобы компенсировать риски и предотвратить возможный ущерб от утери, неправильного использования, несанкционированного доступа или модификации информации в федеральных системах. Копии плана направляются в НИСТ и АНБ.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1997 году появилось продолжение описанного закона - законопроект "О совершенствовании информационной безопасности" (</w:t>
      </w:r>
      <w:proofErr w:type="spellStart"/>
      <w:r w:rsidRPr="002C2CFA">
        <w:rPr>
          <w:color w:val="000000"/>
          <w:sz w:val="28"/>
          <w:szCs w:val="28"/>
        </w:rPr>
        <w:t>Computer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Security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Enhancement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Act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of</w:t>
      </w:r>
      <w:proofErr w:type="spellEnd"/>
      <w:r w:rsidRPr="002C2CFA">
        <w:rPr>
          <w:color w:val="000000"/>
          <w:sz w:val="28"/>
          <w:szCs w:val="28"/>
        </w:rPr>
        <w:t xml:space="preserve"> 1997, H.R. 1903), направленный на усиление роли Национального института стандартов и технологий и упрощение операций с </w:t>
      </w:r>
      <w:proofErr w:type="spellStart"/>
      <w:r w:rsidRPr="002C2CFA">
        <w:rPr>
          <w:color w:val="000000"/>
          <w:sz w:val="28"/>
          <w:szCs w:val="28"/>
        </w:rPr>
        <w:t>криптосредствами</w:t>
      </w:r>
      <w:proofErr w:type="spellEnd"/>
      <w:r w:rsidRPr="002C2CFA">
        <w:rPr>
          <w:color w:val="000000"/>
          <w:sz w:val="28"/>
          <w:szCs w:val="28"/>
        </w:rPr>
        <w:t>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В законопроекте констатируется, что частный сектор готов предоставить </w:t>
      </w:r>
      <w:proofErr w:type="spellStart"/>
      <w:r w:rsidRPr="002C2CFA">
        <w:rPr>
          <w:color w:val="000000"/>
          <w:sz w:val="28"/>
          <w:szCs w:val="28"/>
        </w:rPr>
        <w:t>криптосредства</w:t>
      </w:r>
      <w:proofErr w:type="spellEnd"/>
      <w:r w:rsidRPr="002C2CFA">
        <w:rPr>
          <w:color w:val="000000"/>
          <w:sz w:val="28"/>
          <w:szCs w:val="28"/>
        </w:rPr>
        <w:t xml:space="preserve"> для обеспечения конфиденциальности и целостности (в том числе аутентичности) данных, что разработка и использование шифровальных технологий должны происходить на основании требований рынка, а не распоряжений правительства. Кроме того, здесь отмечается, что за пределами США имеются сопоставимые и общедоступные криптографические технологии, и это следует учитывать при выработке экспортных ограничений, чтобы не снижать конкурентоспособность американских производителей аппаратного и программного обеспечения.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Для защиты федеральных ИС рекомендуется более широко применять технологические решения, основанные на разработках частного сектора. Кроме того, предлагается оценить возможности общедоступных зарубежных разработок.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Очень важен раздел 3, в котором от НИСТ требуется по запросам частного сектора готовить добровольные стандарты, руководства, средства и методы для </w:t>
      </w:r>
      <w:r w:rsidRPr="002C2CFA">
        <w:rPr>
          <w:color w:val="000000"/>
          <w:sz w:val="28"/>
          <w:szCs w:val="28"/>
        </w:rPr>
        <w:lastRenderedPageBreak/>
        <w:t>инфраструктуры открытых ключей (см. выше Закон РФ об ЭЦП), позволяющие сформировать негосударственную инфраструктуру, пригодную для взаимодействия с федеральными ИС.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разделе 4 особое внимание обращается на необходимость анализа средств и методов оценки уязвимых мест других продуктов частного сектора в области ИБ.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Приветствуется разработка правил безопасности, нейтральных по отношению к конкретным техническим решениям, использование в федеральных ИС коммерческих продуктов, участие в реализации шифровальных технологий, позволяющее в конечном итоге сформировать инфраструктуру, которую можно рассматривать как резервную для федеральных ИС.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Важно, что в соответствии с разделами 10 и далее предусматривается выделение конкретных (и немалых) сумм, называются точные сроки реализации программ партнерства и проведения исследований инфраструктуры с открытыми ключами, национальной инфраструктуры цифровых подписей. В частности, предусматривается, что для удостоверяющих центров должны быть разработаны типовые правила и процедуры, порядок лицензирования, стандарты аудита.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В 2001 году был одобрен Палатой представителей и передан в Сенат новый вариант рассмотренного законопроекта - </w:t>
      </w:r>
      <w:proofErr w:type="spellStart"/>
      <w:r w:rsidRPr="002C2CFA">
        <w:rPr>
          <w:color w:val="000000"/>
          <w:sz w:val="28"/>
          <w:szCs w:val="28"/>
        </w:rPr>
        <w:t>Computer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Security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Enhancement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Act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of</w:t>
      </w:r>
      <w:proofErr w:type="spellEnd"/>
      <w:r w:rsidRPr="002C2CFA">
        <w:rPr>
          <w:color w:val="000000"/>
          <w:sz w:val="28"/>
          <w:szCs w:val="28"/>
        </w:rPr>
        <w:t xml:space="preserve"> 2001 (H.R. 1259 RFS). В этом варианте примечательно как то, что, по сравнению с предыдущей редакцией, было убрано, так и то, что добавилось.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За четыре года (1997-2001 гг.) на законодательном и других уровнях информационной безопасности США было сделано многое. Смягчены экспортные ограничения на </w:t>
      </w:r>
      <w:proofErr w:type="spellStart"/>
      <w:r w:rsidRPr="002C2CFA">
        <w:rPr>
          <w:color w:val="000000"/>
          <w:sz w:val="28"/>
          <w:szCs w:val="28"/>
        </w:rPr>
        <w:t>криптосредства</w:t>
      </w:r>
      <w:proofErr w:type="spellEnd"/>
      <w:r w:rsidRPr="002C2CFA">
        <w:rPr>
          <w:color w:val="000000"/>
          <w:sz w:val="28"/>
          <w:szCs w:val="28"/>
        </w:rPr>
        <w:t xml:space="preserve"> (в январе 2000 г.). Сформирована инфраструктура с открытыми ключами. Разработано большое число стандартов (например, новый стандарт электронной цифровой подписи - FIPS 186-2, январь 2000 г.). Все это позволило не заострять более внимания на криптографии как таковой, а сосредоточиться на одном из ее важнейших приложений - аутентификации, рассматривая ее по отработанной на </w:t>
      </w:r>
      <w:proofErr w:type="spellStart"/>
      <w:r w:rsidRPr="002C2CFA">
        <w:rPr>
          <w:color w:val="000000"/>
          <w:sz w:val="28"/>
          <w:szCs w:val="28"/>
        </w:rPr>
        <w:t>криптосредствах</w:t>
      </w:r>
      <w:proofErr w:type="spellEnd"/>
      <w:r w:rsidRPr="002C2CFA">
        <w:rPr>
          <w:color w:val="000000"/>
          <w:sz w:val="28"/>
          <w:szCs w:val="28"/>
        </w:rPr>
        <w:t xml:space="preserve"> методике. Очевидно, что, независимо от судьбы законопроекта, в США будет сформирована национальная инфраструктура электронной аутентификации. В данном случае законотворческая деятельность идет в ногу с прогрессом информационных технологий.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Программа безопасности, предусматривающая экономически оправданные защитные меры и синхронизированная</w:t>
      </w:r>
      <w:r w:rsidRPr="002C2CFA">
        <w:rPr>
          <w:color w:val="000000"/>
          <w:sz w:val="28"/>
          <w:szCs w:val="28"/>
        </w:rPr>
        <w:t xml:space="preserve"> с жизненным циклом ИС, упоминается в законодательстве США неоднократно. Согласно пункту 3534 ("Обязанности федеральных ведомств") </w:t>
      </w:r>
      <w:proofErr w:type="spellStart"/>
      <w:r w:rsidRPr="002C2CFA">
        <w:rPr>
          <w:color w:val="000000"/>
          <w:sz w:val="28"/>
          <w:szCs w:val="28"/>
        </w:rPr>
        <w:t>подглавы</w:t>
      </w:r>
      <w:proofErr w:type="spellEnd"/>
      <w:r w:rsidRPr="002C2CFA">
        <w:rPr>
          <w:color w:val="000000"/>
          <w:sz w:val="28"/>
          <w:szCs w:val="28"/>
        </w:rPr>
        <w:t xml:space="preserve"> II ("Информационная безопасность") главы 35 ("Координация федеральной информационной политики") рубрики 44 ("Общественные издания и документы"), такая программа должна включать:</w:t>
      </w:r>
    </w:p>
    <w:p w:rsidR="002C2CFA" w:rsidRPr="002C2CFA" w:rsidRDefault="002C2CFA" w:rsidP="00051DFE">
      <w:pPr>
        <w:pStyle w:val="a4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периодическую оценку рисков с рассмотрением внутренних и внешних угроз целостности, конфиденциальности и доступности систем, а также данных, ассоциированных с критически важными операциями и ресурсами;</w:t>
      </w:r>
    </w:p>
    <w:p w:rsidR="002C2CFA" w:rsidRPr="002C2CFA" w:rsidRDefault="002C2CFA" w:rsidP="00051DFE">
      <w:pPr>
        <w:pStyle w:val="a4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правила и процедуры, позволяющие, опираясь на проведенный анализ рисков, экономически оправданным образом уменьшить риски до приемлемого уровня;</w:t>
      </w:r>
    </w:p>
    <w:p w:rsidR="002C2CFA" w:rsidRPr="002C2CFA" w:rsidRDefault="002C2CFA" w:rsidP="00051DFE">
      <w:pPr>
        <w:pStyle w:val="a4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lastRenderedPageBreak/>
        <w:t>обучение персонала с целью информирования о существующих рисках и об обязанностях, выполнение которых необходимо для их (рисков) нейтрализации;</w:t>
      </w:r>
    </w:p>
    <w:p w:rsidR="002C2CFA" w:rsidRPr="002C2CFA" w:rsidRDefault="002C2CFA" w:rsidP="00051DFE">
      <w:pPr>
        <w:pStyle w:val="a4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периодическую проверку и (пере)оценку эффективности правил и процедур;</w:t>
      </w:r>
    </w:p>
    <w:p w:rsidR="002C2CFA" w:rsidRPr="002C2CFA" w:rsidRDefault="002C2CFA" w:rsidP="00051DFE">
      <w:pPr>
        <w:pStyle w:val="a4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действия при внесении существенных изменений в систему;</w:t>
      </w:r>
    </w:p>
    <w:p w:rsidR="002C2CFA" w:rsidRPr="002C2CFA" w:rsidRDefault="002C2CFA" w:rsidP="00051DFE">
      <w:pPr>
        <w:pStyle w:val="a4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процедуры выявления нарушений информационной безопасности и реагирования на них; эти процедуры должны помочь уменьшить риски, избежать крупных потерь; организовать взаимодействие с правоохранительными органами.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           Конечно, в законодательстве США имеются в достаточном количестве и положения ограничительной направленности, и директивы, защищающие интересы таких ведомств, как Министерство обороны, АНБ, ФБР, ЦРУ, но мы не будем на них останавливаться. Желающие могут прочитать раздел "Законодательная база в области защиты информации" в превосходной статье О. Беззубцева и А. Ковалева "О лицензировании и сертификации в области защиты информации" (</w:t>
      </w:r>
      <w:proofErr w:type="spellStart"/>
      <w:r w:rsidRPr="002C2CFA">
        <w:rPr>
          <w:color w:val="000000"/>
          <w:sz w:val="28"/>
          <w:szCs w:val="28"/>
        </w:rPr>
        <w:t>Jet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Info</w:t>
      </w:r>
      <w:proofErr w:type="spellEnd"/>
      <w:r w:rsidRPr="002C2CFA">
        <w:rPr>
          <w:color w:val="000000"/>
          <w:sz w:val="28"/>
          <w:szCs w:val="28"/>
        </w:rPr>
        <w:t>, 1997, 4).</w:t>
      </w:r>
    </w:p>
    <w:p w:rsidR="002C2CFA" w:rsidRPr="002C2CFA" w:rsidRDefault="002C2CFA" w:rsidP="002C2C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В законодательстве ФРГ выделим весьма развернутый (44 раздела) Закон о защите данных (</w:t>
      </w:r>
      <w:proofErr w:type="spellStart"/>
      <w:r w:rsidRPr="002C2CFA">
        <w:rPr>
          <w:color w:val="000000"/>
          <w:sz w:val="28"/>
          <w:szCs w:val="28"/>
        </w:rPr>
        <w:t>Federal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Data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Protection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Act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of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December</w:t>
      </w:r>
      <w:proofErr w:type="spellEnd"/>
      <w:r w:rsidRPr="002C2CFA">
        <w:rPr>
          <w:color w:val="000000"/>
          <w:sz w:val="28"/>
          <w:szCs w:val="28"/>
        </w:rPr>
        <w:t xml:space="preserve"> 20, 1990 (</w:t>
      </w:r>
      <w:proofErr w:type="spellStart"/>
      <w:r w:rsidRPr="002C2CFA">
        <w:rPr>
          <w:color w:val="000000"/>
          <w:sz w:val="28"/>
          <w:szCs w:val="28"/>
        </w:rPr>
        <w:t>BGBl.I</w:t>
      </w:r>
      <w:proofErr w:type="spellEnd"/>
      <w:r w:rsidRPr="002C2CFA">
        <w:rPr>
          <w:color w:val="000000"/>
          <w:sz w:val="28"/>
          <w:szCs w:val="28"/>
        </w:rPr>
        <w:t xml:space="preserve"> 1990 S.2954), </w:t>
      </w:r>
      <w:proofErr w:type="spellStart"/>
      <w:r w:rsidRPr="002C2CFA">
        <w:rPr>
          <w:color w:val="000000"/>
          <w:sz w:val="28"/>
          <w:szCs w:val="28"/>
        </w:rPr>
        <w:t>amended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by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law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of</w:t>
      </w:r>
      <w:proofErr w:type="spellEnd"/>
      <w:r w:rsidRPr="002C2CFA">
        <w:rPr>
          <w:color w:val="000000"/>
          <w:sz w:val="28"/>
          <w:szCs w:val="28"/>
        </w:rPr>
        <w:t xml:space="preserve"> </w:t>
      </w:r>
      <w:proofErr w:type="spellStart"/>
      <w:r w:rsidRPr="002C2CFA">
        <w:rPr>
          <w:color w:val="000000"/>
          <w:sz w:val="28"/>
          <w:szCs w:val="28"/>
        </w:rPr>
        <w:t>September</w:t>
      </w:r>
      <w:proofErr w:type="spellEnd"/>
      <w:r w:rsidRPr="002C2CFA">
        <w:rPr>
          <w:color w:val="000000"/>
          <w:sz w:val="28"/>
          <w:szCs w:val="28"/>
        </w:rPr>
        <w:t xml:space="preserve"> 14, 1994 (</w:t>
      </w:r>
      <w:proofErr w:type="spellStart"/>
      <w:r w:rsidRPr="002C2CFA">
        <w:rPr>
          <w:color w:val="000000"/>
          <w:sz w:val="28"/>
          <w:szCs w:val="28"/>
        </w:rPr>
        <w:t>BGBl</w:t>
      </w:r>
      <w:proofErr w:type="spellEnd"/>
      <w:r w:rsidRPr="002C2CFA">
        <w:rPr>
          <w:color w:val="000000"/>
          <w:sz w:val="28"/>
          <w:szCs w:val="28"/>
        </w:rPr>
        <w:t>. I S. 2325)). Он целиком посвящен защите персональных данных.</w:t>
      </w:r>
    </w:p>
    <w:p w:rsidR="002C2CFA" w:rsidRPr="002C2CFA" w:rsidRDefault="002C2CFA" w:rsidP="002C2C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2CFA" w:rsidRPr="002C2CFA" w:rsidRDefault="002C2CFA" w:rsidP="002C2CFA">
      <w:pPr>
        <w:rPr>
          <w:b/>
          <w:bCs/>
          <w:color w:val="000000"/>
          <w:sz w:val="28"/>
          <w:szCs w:val="28"/>
        </w:rPr>
      </w:pPr>
      <w:r w:rsidRPr="002C2CFA">
        <w:rPr>
          <w:b/>
          <w:bCs/>
          <w:color w:val="000000"/>
          <w:sz w:val="28"/>
          <w:szCs w:val="28"/>
        </w:rPr>
        <w:t>2. Порядок выполнения работы</w:t>
      </w:r>
    </w:p>
    <w:p w:rsidR="002C2CFA" w:rsidRPr="002C2CFA" w:rsidRDefault="002C2CFA" w:rsidP="002C2CFA">
      <w:pPr>
        <w:rPr>
          <w:color w:val="000000"/>
          <w:sz w:val="28"/>
          <w:szCs w:val="28"/>
        </w:rPr>
      </w:pPr>
    </w:p>
    <w:p w:rsidR="002C2CFA" w:rsidRPr="002C2CFA" w:rsidRDefault="002C2CFA" w:rsidP="002C2CFA">
      <w:pPr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 xml:space="preserve">1.Ознакомиться с российским зарубежным законодательством в области </w:t>
      </w:r>
      <w:proofErr w:type="gramStart"/>
      <w:r w:rsidRPr="002C2CFA">
        <w:rPr>
          <w:color w:val="000000"/>
          <w:sz w:val="28"/>
          <w:szCs w:val="28"/>
        </w:rPr>
        <w:t>ИБ..</w:t>
      </w:r>
      <w:proofErr w:type="gramEnd"/>
    </w:p>
    <w:p w:rsidR="002C2CFA" w:rsidRPr="002C2CFA" w:rsidRDefault="002C2CFA" w:rsidP="002C2CFA">
      <w:pPr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2.Выполнить практическое задание.</w:t>
      </w:r>
    </w:p>
    <w:p w:rsidR="002C2CFA" w:rsidRPr="002C2CFA" w:rsidRDefault="002C2CFA" w:rsidP="002C2CFA">
      <w:pPr>
        <w:rPr>
          <w:color w:val="000000"/>
          <w:sz w:val="28"/>
          <w:szCs w:val="28"/>
        </w:rPr>
      </w:pPr>
      <w:r w:rsidRPr="002C2CFA">
        <w:rPr>
          <w:color w:val="000000"/>
          <w:sz w:val="28"/>
          <w:szCs w:val="28"/>
        </w:rPr>
        <w:t>3.Ответить на контрольные вопросы.</w:t>
      </w:r>
    </w:p>
    <w:p w:rsidR="009C7467" w:rsidRPr="00FF083F" w:rsidRDefault="009C7467" w:rsidP="009C7467">
      <w:pPr>
        <w:rPr>
          <w:sz w:val="28"/>
          <w:szCs w:val="28"/>
        </w:rPr>
      </w:pPr>
    </w:p>
    <w:p w:rsidR="00627365" w:rsidRPr="0061128A" w:rsidRDefault="009B3623" w:rsidP="00627365">
      <w:pPr>
        <w:jc w:val="center"/>
        <w:rPr>
          <w:b/>
          <w:sz w:val="28"/>
          <w:szCs w:val="28"/>
        </w:rPr>
      </w:pPr>
      <w:r w:rsidRPr="0061128A">
        <w:rPr>
          <w:b/>
          <w:sz w:val="28"/>
          <w:szCs w:val="28"/>
        </w:rPr>
        <w:t>Практическ</w:t>
      </w:r>
      <w:r w:rsidR="002C2CFA">
        <w:rPr>
          <w:b/>
          <w:sz w:val="28"/>
          <w:szCs w:val="28"/>
        </w:rPr>
        <w:t xml:space="preserve">ое занятие </w:t>
      </w:r>
      <w:r w:rsidRPr="0061128A">
        <w:rPr>
          <w:b/>
          <w:sz w:val="28"/>
          <w:szCs w:val="28"/>
        </w:rPr>
        <w:t>№</w:t>
      </w:r>
      <w:r w:rsidR="0061128A" w:rsidRPr="0061128A">
        <w:rPr>
          <w:b/>
          <w:sz w:val="28"/>
          <w:szCs w:val="28"/>
        </w:rPr>
        <w:t>3</w:t>
      </w:r>
    </w:p>
    <w:p w:rsidR="00BB3089" w:rsidRPr="00BB3089" w:rsidRDefault="00BB3089" w:rsidP="00BB3089">
      <w:pPr>
        <w:spacing w:line="236" w:lineRule="auto"/>
        <w:ind w:right="-199"/>
        <w:jc w:val="center"/>
        <w:rPr>
          <w:sz w:val="20"/>
          <w:szCs w:val="20"/>
        </w:rPr>
      </w:pPr>
      <w:r w:rsidRPr="00BB3089">
        <w:rPr>
          <w:sz w:val="28"/>
          <w:szCs w:val="28"/>
        </w:rPr>
        <w:t>«Системы менеджмента качества»</w:t>
      </w:r>
    </w:p>
    <w:p w:rsidR="00BB3089" w:rsidRPr="00BB3089" w:rsidRDefault="00BB3089" w:rsidP="00BB3089">
      <w:pPr>
        <w:spacing w:line="335" w:lineRule="exact"/>
        <w:rPr>
          <w:sz w:val="20"/>
          <w:szCs w:val="20"/>
        </w:rPr>
      </w:pPr>
    </w:p>
    <w:p w:rsidR="0084373E" w:rsidRPr="0084373E" w:rsidRDefault="0084373E" w:rsidP="0084373E">
      <w:pPr>
        <w:ind w:firstLine="709"/>
        <w:jc w:val="both"/>
        <w:rPr>
          <w:sz w:val="28"/>
          <w:szCs w:val="28"/>
        </w:rPr>
      </w:pPr>
      <w:r w:rsidRPr="0084373E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84373E">
        <w:rPr>
          <w:sz w:val="28"/>
          <w:szCs w:val="28"/>
        </w:rPr>
        <w:t>Изучить ГОСТ ИСО 9000-2011 «Системы ме</w:t>
      </w:r>
      <w:r>
        <w:rPr>
          <w:sz w:val="28"/>
          <w:szCs w:val="28"/>
        </w:rPr>
        <w:t>неджмента качества. Требования»; о</w:t>
      </w:r>
      <w:r w:rsidRPr="0084373E">
        <w:rPr>
          <w:sz w:val="28"/>
          <w:szCs w:val="28"/>
        </w:rPr>
        <w:t>пределить основные термины и понятия системы менеджмента качества.</w:t>
      </w:r>
    </w:p>
    <w:p w:rsidR="0084373E" w:rsidRPr="0084373E" w:rsidRDefault="0084373E" w:rsidP="0084373E">
      <w:pPr>
        <w:ind w:firstLine="709"/>
        <w:jc w:val="both"/>
        <w:rPr>
          <w:b/>
          <w:sz w:val="28"/>
          <w:szCs w:val="28"/>
        </w:rPr>
      </w:pPr>
    </w:p>
    <w:p w:rsidR="0084373E" w:rsidRPr="0084373E" w:rsidRDefault="0084373E" w:rsidP="0084373E">
      <w:pPr>
        <w:ind w:firstLine="709"/>
        <w:jc w:val="both"/>
        <w:rPr>
          <w:sz w:val="28"/>
          <w:szCs w:val="28"/>
        </w:rPr>
      </w:pPr>
      <w:r w:rsidRPr="0084373E">
        <w:rPr>
          <w:b/>
          <w:sz w:val="28"/>
          <w:szCs w:val="28"/>
        </w:rPr>
        <w:t>Задание.</w:t>
      </w:r>
      <w:r w:rsidRPr="0084373E">
        <w:rPr>
          <w:sz w:val="28"/>
          <w:szCs w:val="28"/>
        </w:rPr>
        <w:t xml:space="preserve"> Составить глоссарий ГОСТ ИСО 9000-2011 «Системы менеджмента качества. Требования».</w:t>
      </w:r>
    </w:p>
    <w:p w:rsidR="0084373E" w:rsidRPr="0084373E" w:rsidRDefault="0084373E" w:rsidP="0084373E">
      <w:pPr>
        <w:ind w:firstLine="709"/>
        <w:jc w:val="both"/>
        <w:rPr>
          <w:b/>
          <w:sz w:val="28"/>
          <w:szCs w:val="28"/>
        </w:rPr>
      </w:pPr>
    </w:p>
    <w:p w:rsidR="0084373E" w:rsidRPr="0084373E" w:rsidRDefault="0084373E" w:rsidP="0084373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84373E" w:rsidRPr="0084373E" w:rsidRDefault="0084373E" w:rsidP="00051DFE">
      <w:pPr>
        <w:numPr>
          <w:ilvl w:val="0"/>
          <w:numId w:val="2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 xml:space="preserve">Глоссарий - (лат. </w:t>
      </w:r>
      <w:proofErr w:type="spellStart"/>
      <w:r w:rsidRPr="0084373E">
        <w:rPr>
          <w:sz w:val="28"/>
          <w:szCs w:val="28"/>
        </w:rPr>
        <w:t>glossarium</w:t>
      </w:r>
      <w:proofErr w:type="spellEnd"/>
      <w:r w:rsidRPr="0084373E">
        <w:rPr>
          <w:sz w:val="28"/>
          <w:szCs w:val="28"/>
        </w:rPr>
        <w:t xml:space="preserve"> — «собрание глосс») — словарь узкоспециализированных терминов в какой-либо отрасли знаний с толкованием, иногда переводом на другой язык, комментариями и примерами.</w:t>
      </w:r>
    </w:p>
    <w:p w:rsidR="0084373E" w:rsidRPr="0084373E" w:rsidRDefault="0084373E" w:rsidP="00051DFE">
      <w:pPr>
        <w:numPr>
          <w:ilvl w:val="0"/>
          <w:numId w:val="2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>Изучить ГОСТ ИСО 9000-2011 «Системы менеджмента качества. Требования» (Приложение 2).</w:t>
      </w:r>
    </w:p>
    <w:p w:rsidR="0084373E" w:rsidRPr="0084373E" w:rsidRDefault="0084373E" w:rsidP="00051DFE">
      <w:pPr>
        <w:numPr>
          <w:ilvl w:val="0"/>
          <w:numId w:val="2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 xml:space="preserve">Составить глоссарий в виде таблицы. </w:t>
      </w:r>
    </w:p>
    <w:p w:rsidR="0084373E" w:rsidRPr="0084373E" w:rsidRDefault="0084373E" w:rsidP="0084373E">
      <w:pPr>
        <w:tabs>
          <w:tab w:val="left" w:pos="1134"/>
        </w:tabs>
        <w:ind w:left="709"/>
        <w:contextualSpacing/>
        <w:jc w:val="right"/>
      </w:pPr>
      <w:r>
        <w:t>Таблица</w:t>
      </w:r>
      <w:r w:rsidRPr="0084373E">
        <w:t>.</w:t>
      </w:r>
    </w:p>
    <w:tbl>
      <w:tblPr>
        <w:tblStyle w:val="10"/>
        <w:tblW w:w="0" w:type="auto"/>
        <w:tblInd w:w="-66" w:type="dxa"/>
        <w:tblLook w:val="04A0" w:firstRow="1" w:lastRow="0" w:firstColumn="1" w:lastColumn="0" w:noHBand="0" w:noVBand="1"/>
      </w:tblPr>
      <w:tblGrid>
        <w:gridCol w:w="1025"/>
        <w:gridCol w:w="2268"/>
        <w:gridCol w:w="4252"/>
        <w:gridCol w:w="2026"/>
      </w:tblGrid>
      <w:tr w:rsidR="0084373E" w:rsidRPr="0084373E" w:rsidTr="00A86202">
        <w:tc>
          <w:tcPr>
            <w:tcW w:w="1025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73E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73E">
              <w:rPr>
                <w:rFonts w:ascii="Times New Roman" w:hAnsi="Times New Roman"/>
                <w:sz w:val="28"/>
                <w:szCs w:val="28"/>
              </w:rPr>
              <w:t>Термин</w:t>
            </w:r>
          </w:p>
        </w:tc>
        <w:tc>
          <w:tcPr>
            <w:tcW w:w="4252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73E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  <w:tc>
          <w:tcPr>
            <w:tcW w:w="2026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73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4373E" w:rsidRPr="0084373E" w:rsidTr="00A86202">
        <w:tc>
          <w:tcPr>
            <w:tcW w:w="1025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73E" w:rsidRPr="0084373E" w:rsidTr="00A86202">
        <w:tc>
          <w:tcPr>
            <w:tcW w:w="1025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7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73E" w:rsidRPr="0084373E" w:rsidTr="00A86202">
        <w:tc>
          <w:tcPr>
            <w:tcW w:w="1025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73E">
              <w:rPr>
                <w:rFonts w:ascii="Times New Roman" w:hAnsi="Times New Roman"/>
                <w:sz w:val="28"/>
                <w:szCs w:val="28"/>
              </w:rPr>
              <w:t>3…</w:t>
            </w:r>
          </w:p>
        </w:tc>
        <w:tc>
          <w:tcPr>
            <w:tcW w:w="2268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84373E" w:rsidRPr="0084373E" w:rsidRDefault="0084373E" w:rsidP="0084373E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373E" w:rsidRPr="0084373E" w:rsidRDefault="0084373E" w:rsidP="0084373E">
      <w:pPr>
        <w:tabs>
          <w:tab w:val="left" w:pos="1134"/>
        </w:tabs>
        <w:ind w:left="709"/>
        <w:contextualSpacing/>
        <w:jc w:val="both"/>
      </w:pPr>
    </w:p>
    <w:p w:rsidR="0084373E" w:rsidRPr="0084373E" w:rsidRDefault="0084373E" w:rsidP="00051DFE">
      <w:pPr>
        <w:numPr>
          <w:ilvl w:val="0"/>
          <w:numId w:val="2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>Ответить на контрольные вопросы.</w:t>
      </w:r>
    </w:p>
    <w:p w:rsidR="0084373E" w:rsidRPr="0084373E" w:rsidRDefault="0084373E" w:rsidP="0084373E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84373E" w:rsidRPr="0084373E" w:rsidRDefault="0084373E" w:rsidP="0084373E">
      <w:pPr>
        <w:ind w:firstLine="709"/>
        <w:jc w:val="both"/>
        <w:rPr>
          <w:b/>
          <w:sz w:val="28"/>
          <w:szCs w:val="28"/>
        </w:rPr>
      </w:pPr>
      <w:r w:rsidRPr="0084373E">
        <w:rPr>
          <w:b/>
          <w:sz w:val="28"/>
          <w:szCs w:val="28"/>
        </w:rPr>
        <w:t>Контрольные вопросы</w:t>
      </w:r>
    </w:p>
    <w:p w:rsidR="0084373E" w:rsidRPr="0084373E" w:rsidRDefault="0084373E" w:rsidP="00051DFE">
      <w:pPr>
        <w:numPr>
          <w:ilvl w:val="0"/>
          <w:numId w:val="25"/>
        </w:numPr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>Сфера применения ГОСТ ИСО 9000-2011 «Системы менеджмента качества. Требования»?</w:t>
      </w:r>
    </w:p>
    <w:p w:rsidR="0084373E" w:rsidRPr="0084373E" w:rsidRDefault="0084373E" w:rsidP="00051DFE">
      <w:pPr>
        <w:numPr>
          <w:ilvl w:val="0"/>
          <w:numId w:val="25"/>
        </w:numPr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>Определите вид стандарта ГОСТ ИСО 9000-2011 «Системы менеджмента качества. Требования».</w:t>
      </w:r>
    </w:p>
    <w:p w:rsidR="0084373E" w:rsidRPr="0084373E" w:rsidRDefault="0084373E" w:rsidP="00051DFE">
      <w:pPr>
        <w:numPr>
          <w:ilvl w:val="0"/>
          <w:numId w:val="25"/>
        </w:numPr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>Сформулируйте принципы менеджмента качества.</w:t>
      </w:r>
    </w:p>
    <w:p w:rsidR="0084373E" w:rsidRPr="0084373E" w:rsidRDefault="0084373E" w:rsidP="00051DFE">
      <w:pPr>
        <w:numPr>
          <w:ilvl w:val="0"/>
          <w:numId w:val="25"/>
        </w:numPr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84373E">
        <w:rPr>
          <w:sz w:val="28"/>
          <w:szCs w:val="28"/>
        </w:rPr>
        <w:t>В чем состоит сущность управления качеством продукции?</w:t>
      </w:r>
    </w:p>
    <w:p w:rsidR="0084373E" w:rsidRPr="0084373E" w:rsidRDefault="0084373E" w:rsidP="00051DFE">
      <w:pPr>
        <w:numPr>
          <w:ilvl w:val="0"/>
          <w:numId w:val="25"/>
        </w:numPr>
        <w:spacing w:after="160" w:line="259" w:lineRule="auto"/>
        <w:ind w:left="0" w:firstLine="709"/>
        <w:contextualSpacing/>
        <w:jc w:val="both"/>
      </w:pPr>
      <w:r w:rsidRPr="0084373E">
        <w:rPr>
          <w:sz w:val="28"/>
          <w:szCs w:val="28"/>
        </w:rPr>
        <w:t>Поясните генезис и проблематику</w:t>
      </w:r>
      <w:r w:rsidRPr="0084373E">
        <w:t xml:space="preserve"> менеджмента качества.</w:t>
      </w:r>
    </w:p>
    <w:p w:rsidR="00BB3089" w:rsidRPr="00BB3089" w:rsidRDefault="00BB3089" w:rsidP="00BB3089">
      <w:pPr>
        <w:spacing w:line="333" w:lineRule="exact"/>
        <w:rPr>
          <w:sz w:val="20"/>
          <w:szCs w:val="20"/>
        </w:rPr>
      </w:pPr>
    </w:p>
    <w:p w:rsidR="00BB3089" w:rsidRPr="00BB3089" w:rsidRDefault="00BB3089" w:rsidP="00BB3089">
      <w:pPr>
        <w:rPr>
          <w:sz w:val="20"/>
          <w:szCs w:val="20"/>
        </w:rPr>
      </w:pPr>
    </w:p>
    <w:p w:rsidR="00BB3089" w:rsidRPr="00BB3089" w:rsidRDefault="00BB3089" w:rsidP="00BB3089">
      <w:pPr>
        <w:spacing w:line="10" w:lineRule="exact"/>
        <w:rPr>
          <w:sz w:val="20"/>
          <w:szCs w:val="20"/>
        </w:rPr>
      </w:pPr>
    </w:p>
    <w:p w:rsidR="00BB3089" w:rsidRPr="00BB3089" w:rsidRDefault="00BB3089" w:rsidP="00BB3089">
      <w:pPr>
        <w:spacing w:line="10" w:lineRule="exact"/>
        <w:rPr>
          <w:sz w:val="20"/>
          <w:szCs w:val="20"/>
        </w:rPr>
      </w:pPr>
    </w:p>
    <w:p w:rsidR="00BB3089" w:rsidRPr="00BB3089" w:rsidRDefault="00BB3089" w:rsidP="00BB3089">
      <w:pPr>
        <w:spacing w:line="10" w:lineRule="exact"/>
        <w:rPr>
          <w:sz w:val="20"/>
          <w:szCs w:val="20"/>
        </w:rPr>
      </w:pPr>
    </w:p>
    <w:p w:rsidR="00BB3089" w:rsidRPr="00BB3089" w:rsidRDefault="00BB3089" w:rsidP="00BB3089">
      <w:pPr>
        <w:spacing w:line="10" w:lineRule="exact"/>
        <w:rPr>
          <w:sz w:val="20"/>
          <w:szCs w:val="20"/>
        </w:rPr>
      </w:pPr>
    </w:p>
    <w:p w:rsidR="00BB3089" w:rsidRPr="00BB3089" w:rsidRDefault="00BB3089" w:rsidP="00BB3089">
      <w:pPr>
        <w:spacing w:line="12" w:lineRule="exact"/>
        <w:rPr>
          <w:sz w:val="20"/>
          <w:szCs w:val="20"/>
        </w:rPr>
      </w:pPr>
    </w:p>
    <w:p w:rsidR="00BB3089" w:rsidRPr="00BB3089" w:rsidRDefault="00BB3089" w:rsidP="00BB3089">
      <w:pPr>
        <w:spacing w:line="20" w:lineRule="exact"/>
        <w:rPr>
          <w:sz w:val="20"/>
          <w:szCs w:val="20"/>
        </w:rPr>
      </w:pPr>
    </w:p>
    <w:p w:rsidR="00BB3089" w:rsidRPr="00BB3089" w:rsidRDefault="00BB3089" w:rsidP="00BB3089">
      <w:pPr>
        <w:ind w:left="980"/>
        <w:rPr>
          <w:sz w:val="20"/>
          <w:szCs w:val="20"/>
        </w:rPr>
      </w:pPr>
      <w:r w:rsidRPr="00BB3089">
        <w:rPr>
          <w:i/>
          <w:iCs/>
          <w:sz w:val="28"/>
          <w:szCs w:val="28"/>
        </w:rPr>
        <w:t>Общие выводы по занятию:</w:t>
      </w:r>
    </w:p>
    <w:p w:rsidR="00BB3089" w:rsidRPr="00BB3089" w:rsidRDefault="00BB3089" w:rsidP="00BB3089">
      <w:pPr>
        <w:spacing w:line="2" w:lineRule="exact"/>
        <w:rPr>
          <w:sz w:val="20"/>
          <w:szCs w:val="20"/>
        </w:rPr>
      </w:pPr>
    </w:p>
    <w:p w:rsidR="00BB3089" w:rsidRPr="00BB3089" w:rsidRDefault="00BB3089" w:rsidP="00BB3089">
      <w:pPr>
        <w:ind w:left="260"/>
        <w:rPr>
          <w:sz w:val="20"/>
          <w:szCs w:val="20"/>
        </w:rPr>
      </w:pPr>
      <w:r w:rsidRPr="00BB3089">
        <w:rPr>
          <w:sz w:val="28"/>
          <w:szCs w:val="28"/>
        </w:rPr>
        <w:t>__________________________________________________________________</w:t>
      </w:r>
    </w:p>
    <w:p w:rsidR="00BB3089" w:rsidRPr="00BB3089" w:rsidRDefault="00BB3089" w:rsidP="00BB3089">
      <w:pPr>
        <w:ind w:left="260"/>
        <w:rPr>
          <w:sz w:val="20"/>
          <w:szCs w:val="20"/>
        </w:rPr>
      </w:pPr>
      <w:r w:rsidRPr="00BB3089">
        <w:rPr>
          <w:sz w:val="28"/>
          <w:szCs w:val="28"/>
        </w:rPr>
        <w:t>__________________________________________________________________</w:t>
      </w:r>
    </w:p>
    <w:p w:rsidR="00BB3089" w:rsidRPr="00BB3089" w:rsidRDefault="00BB3089" w:rsidP="00BB3089">
      <w:pPr>
        <w:ind w:left="260"/>
        <w:rPr>
          <w:sz w:val="20"/>
          <w:szCs w:val="20"/>
        </w:rPr>
      </w:pPr>
      <w:r w:rsidRPr="00BB3089">
        <w:rPr>
          <w:sz w:val="28"/>
          <w:szCs w:val="28"/>
        </w:rPr>
        <w:t>__________________________________________________________________</w:t>
      </w:r>
    </w:p>
    <w:p w:rsidR="00BB3089" w:rsidRPr="00BB3089" w:rsidRDefault="00BB3089" w:rsidP="00BB3089">
      <w:pPr>
        <w:spacing w:line="321" w:lineRule="exact"/>
        <w:rPr>
          <w:sz w:val="20"/>
          <w:szCs w:val="20"/>
        </w:rPr>
      </w:pPr>
    </w:p>
    <w:p w:rsidR="00354F6F" w:rsidRPr="0061128A" w:rsidRDefault="009B3623" w:rsidP="00627365">
      <w:pPr>
        <w:jc w:val="center"/>
        <w:rPr>
          <w:b/>
          <w:sz w:val="28"/>
          <w:szCs w:val="28"/>
        </w:rPr>
      </w:pPr>
      <w:r w:rsidRPr="0061128A">
        <w:rPr>
          <w:b/>
          <w:sz w:val="28"/>
          <w:szCs w:val="28"/>
        </w:rPr>
        <w:t>Практическ</w:t>
      </w:r>
      <w:r w:rsidR="0000258A">
        <w:rPr>
          <w:b/>
          <w:sz w:val="28"/>
          <w:szCs w:val="28"/>
        </w:rPr>
        <w:t xml:space="preserve">ое занятие </w:t>
      </w:r>
      <w:r w:rsidR="00354F6F" w:rsidRPr="0061128A">
        <w:rPr>
          <w:b/>
          <w:sz w:val="28"/>
          <w:szCs w:val="28"/>
        </w:rPr>
        <w:t xml:space="preserve">№ </w:t>
      </w:r>
      <w:r w:rsidR="0061128A">
        <w:rPr>
          <w:b/>
          <w:sz w:val="28"/>
          <w:szCs w:val="28"/>
        </w:rPr>
        <w:t>4</w:t>
      </w:r>
    </w:p>
    <w:p w:rsidR="0000258A" w:rsidRPr="0000258A" w:rsidRDefault="0000258A" w:rsidP="0000258A">
      <w:pPr>
        <w:jc w:val="both"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b/>
          <w:sz w:val="28"/>
          <w:szCs w:val="28"/>
          <w:lang w:eastAsia="en-US"/>
        </w:rPr>
        <w:t>Цель работы:</w:t>
      </w:r>
      <w:r w:rsidRPr="0000258A">
        <w:rPr>
          <w:rFonts w:eastAsiaTheme="minorHAnsi"/>
          <w:sz w:val="28"/>
          <w:szCs w:val="28"/>
          <w:lang w:eastAsia="en-US"/>
        </w:rPr>
        <w:t xml:space="preserve"> изучить схемы сертификации продукции.</w:t>
      </w:r>
    </w:p>
    <w:p w:rsidR="0000258A" w:rsidRPr="0000258A" w:rsidRDefault="0000258A" w:rsidP="0000258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00258A">
        <w:rPr>
          <w:rFonts w:eastAsiaTheme="minorHAnsi"/>
          <w:b/>
          <w:sz w:val="28"/>
          <w:szCs w:val="28"/>
          <w:lang w:eastAsia="en-US"/>
        </w:rPr>
        <w:t>Порядок выполнения работы:</w:t>
      </w:r>
    </w:p>
    <w:p w:rsidR="0000258A" w:rsidRPr="0000258A" w:rsidRDefault="0000258A" w:rsidP="00051DFE">
      <w:pPr>
        <w:numPr>
          <w:ilvl w:val="0"/>
          <w:numId w:val="22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Изучить теоретическую часть методических указаний;</w:t>
      </w:r>
    </w:p>
    <w:p w:rsidR="0000258A" w:rsidRPr="0000258A" w:rsidRDefault="0000258A" w:rsidP="00051DFE">
      <w:pPr>
        <w:numPr>
          <w:ilvl w:val="0"/>
          <w:numId w:val="22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Ответить на контрольные вопросы письменно;</w:t>
      </w:r>
    </w:p>
    <w:p w:rsidR="0000258A" w:rsidRPr="0000258A" w:rsidRDefault="0000258A" w:rsidP="00051DFE">
      <w:pPr>
        <w:numPr>
          <w:ilvl w:val="0"/>
          <w:numId w:val="22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Сделать выводы по проделанной работе.</w:t>
      </w:r>
    </w:p>
    <w:p w:rsidR="0000258A" w:rsidRDefault="0000258A" w:rsidP="0000258A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00258A">
        <w:rPr>
          <w:rFonts w:eastAsiaTheme="minorHAnsi"/>
          <w:b/>
          <w:sz w:val="28"/>
          <w:szCs w:val="28"/>
          <w:lang w:eastAsia="en-US"/>
        </w:rPr>
        <w:t>Теоретическ</w:t>
      </w:r>
      <w:r>
        <w:rPr>
          <w:rFonts w:eastAsiaTheme="minorHAnsi"/>
          <w:b/>
          <w:sz w:val="28"/>
          <w:szCs w:val="28"/>
          <w:lang w:eastAsia="en-US"/>
        </w:rPr>
        <w:t xml:space="preserve">ое обоснование </w:t>
      </w:r>
    </w:p>
    <w:p w:rsidR="0000258A" w:rsidRPr="0000258A" w:rsidRDefault="0000258A" w:rsidP="0000258A">
      <w:pPr>
        <w:contextualSpacing/>
        <w:jc w:val="center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Схемы сертификации — это определенный порядок действий, соответствии с которым проводится процедура сертификации качества продукции. 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Схема сертификации 1 - проводится испытание в аккредитованной испытательной лаборатории изделия, то есть, типового образца. Данная схема применяется для изделий сложной конструкции.</w:t>
      </w:r>
    </w:p>
    <w:p w:rsidR="0000258A" w:rsidRDefault="0000258A" w:rsidP="0000258A">
      <w:pPr>
        <w:jc w:val="both"/>
        <w:rPr>
          <w:sz w:val="28"/>
          <w:szCs w:val="28"/>
          <w:shd w:val="clear" w:color="auto" w:fill="FFFFFF"/>
        </w:rPr>
      </w:pPr>
      <w:r w:rsidRPr="0000258A">
        <w:rPr>
          <w:sz w:val="28"/>
          <w:szCs w:val="28"/>
          <w:shd w:val="clear" w:color="auto" w:fill="FFFFFF"/>
        </w:rPr>
        <w:t>Схема сертификации 1 предназначена для ограниченного объема выпуска отечественной продукции и поставляемой по контракту импортируемой продукции. Схема сертификации 1а включает дополнение к схеме 1 — это анализ состояния производства.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Схема сертификации 2 - проводится испытание образцов продукции, после чего заявитель уже может оформить сертификат соответствия.</w:t>
      </w:r>
      <w:r w:rsidRPr="0000258A">
        <w:rPr>
          <w:sz w:val="28"/>
          <w:szCs w:val="28"/>
        </w:rPr>
        <w:t xml:space="preserve"> </w:t>
      </w:r>
      <w:r w:rsidRPr="0000258A">
        <w:rPr>
          <w:sz w:val="28"/>
          <w:szCs w:val="28"/>
          <w:shd w:val="clear" w:color="auto" w:fill="FFFFFF"/>
        </w:rPr>
        <w:t>В данной схеме сертификации предусмотрен инспекционный контроль. Для этого образец продукции отбирается в торговых организациях, реализующих данный товар, и подвергается испытаниям в аккредитованной испытательной лаборатории. 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lastRenderedPageBreak/>
        <w:t>Схема сертификации 2а включает дополнение к схеме 2 — анализ состояния производства до выдачи сертификата.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Схемы сертификации продукции 2 и 2а рекомендуются для импортируемой продукции, поставляемой на постоянной основе. 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Схема сертификации 3 предусматривает испытания образца, но без анализа производства, а после выдачи сертификата - инспекционный контроль путем испытания образца продукции перед отправкой потребителю. Образец испытывается в аккредитованной испытательной лаборатории. 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Схема сертификации 3а предусматривает обязательное испытание образца продукции и анализ состояния производства, а также инспекционный контроль в такой же форме. </w:t>
      </w:r>
    </w:p>
    <w:p w:rsidR="0000258A" w:rsidRDefault="0000258A" w:rsidP="0000258A">
      <w:pPr>
        <w:jc w:val="both"/>
        <w:rPr>
          <w:sz w:val="28"/>
          <w:szCs w:val="28"/>
          <w:shd w:val="clear" w:color="auto" w:fill="FFFFFF"/>
        </w:rPr>
      </w:pPr>
      <w:r w:rsidRPr="0000258A">
        <w:rPr>
          <w:sz w:val="28"/>
          <w:szCs w:val="28"/>
          <w:shd w:val="clear" w:color="auto" w:fill="FFFFFF"/>
        </w:rPr>
        <w:t>Схемы сертификации продукции 3 и 3а подходят для продукции, стабильность качества которой соблюдается в течение длительного периода времени.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Схема сертификации 4 заключается в испытании типового образца, как в предыдущих схемах, с несколько иным инспекционным контролем: образцы для испытаний отбираются как со склада изготовителя, так и у продавца. Модифицированная схема 4а в дополнение к схеме 4 включает анализ состояния производства до выдачи сертификата соответствия на продукцию.</w:t>
      </w:r>
      <w:r w:rsidRPr="0000258A">
        <w:rPr>
          <w:sz w:val="28"/>
          <w:szCs w:val="28"/>
        </w:rPr>
        <w:t xml:space="preserve"> </w:t>
      </w:r>
      <w:r w:rsidRPr="0000258A">
        <w:rPr>
          <w:sz w:val="28"/>
          <w:szCs w:val="28"/>
          <w:shd w:val="clear" w:color="auto" w:fill="FFFFFF"/>
        </w:rPr>
        <w:t>Данную схему сертификации используют в случаях, когда нецелесообразно не проводить инспекционный контроль.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Схема сертификации 5 — это испытания образца продукции, анализ производства путем подтверждения соответствия системы обеспечения качества или самого производства, а также проведение инспекционного контроля: испытание образцов продукции, отобранных у продавца и у изготовителя, и в дополнение проверка стабильности условий производства и действующей системы управления качеством.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 xml:space="preserve">Схема сертификации 6 заключается в контроле на предприятии системы качества, </w:t>
      </w:r>
      <w:proofErr w:type="gramStart"/>
      <w:r w:rsidRPr="0000258A">
        <w:rPr>
          <w:sz w:val="28"/>
          <w:szCs w:val="28"/>
          <w:shd w:val="clear" w:color="auto" w:fill="FFFFFF"/>
        </w:rPr>
        <w:t>но</w:t>
      </w:r>
      <w:proofErr w:type="gramEnd"/>
      <w:r w:rsidRPr="0000258A">
        <w:rPr>
          <w:sz w:val="28"/>
          <w:szCs w:val="28"/>
          <w:shd w:val="clear" w:color="auto" w:fill="FFFFFF"/>
        </w:rPr>
        <w:t xml:space="preserve"> если сертификат системы качества предприятие уже имеет, ему достаточно представить заявление-декларацию. Это обычно установлено в правилах системы сертификации однородной продукции.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Схема сертификации 7 подразумевает обязательное проведение испытаний. Это значит, что в партии продукции, отбирается образец по установленным правилам, который проходит испытания в аккредитованной лаборатории с последующей процедурой выдачи сертификата соответствия. Инспекционный контроль не предусмотрен.</w:t>
      </w:r>
      <w:r w:rsidRPr="0000258A">
        <w:rPr>
          <w:sz w:val="28"/>
          <w:szCs w:val="28"/>
        </w:rPr>
        <w:br/>
      </w:r>
      <w:r w:rsidRPr="0000258A">
        <w:rPr>
          <w:sz w:val="28"/>
          <w:szCs w:val="28"/>
          <w:shd w:val="clear" w:color="auto" w:fill="FFFFFF"/>
        </w:rPr>
        <w:t>Схема сертификации 8 - проведение испытания каждого образца продукции, изготовленного предприятием, в аккредитованной испытательной лаборатории и выдача сертификата соответствия в случае положительных результатов испытаний.</w:t>
      </w:r>
      <w:r w:rsidRPr="0000258A">
        <w:rPr>
          <w:sz w:val="28"/>
          <w:szCs w:val="28"/>
        </w:rPr>
        <w:br/>
      </w:r>
      <w:r w:rsidRPr="0000258A">
        <w:rPr>
          <w:sz w:val="28"/>
          <w:szCs w:val="28"/>
          <w:shd w:val="clear" w:color="auto" w:fill="FFFFFF"/>
        </w:rPr>
        <w:t xml:space="preserve">Схемы сертификации 9-10а, которые опираются на заявление изготовителя с последующим инспекционным контролем продукции. </w:t>
      </w:r>
    </w:p>
    <w:p w:rsidR="0000258A" w:rsidRPr="0000258A" w:rsidRDefault="0000258A" w:rsidP="0000258A">
      <w:pPr>
        <w:jc w:val="both"/>
        <w:rPr>
          <w:sz w:val="28"/>
          <w:szCs w:val="28"/>
        </w:rPr>
      </w:pPr>
      <w:r w:rsidRPr="0000258A">
        <w:rPr>
          <w:sz w:val="28"/>
          <w:szCs w:val="28"/>
          <w:shd w:val="clear" w:color="auto" w:fill="FFFFFF"/>
        </w:rPr>
        <w:t>Схема сертификации 9 предназначена для продукции, выпускаемой непостоянно. Это может быть продукция отечественного производства. </w:t>
      </w:r>
    </w:p>
    <w:p w:rsidR="0000258A" w:rsidRPr="0000258A" w:rsidRDefault="0000258A" w:rsidP="0000258A">
      <w:pPr>
        <w:jc w:val="both"/>
        <w:rPr>
          <w:sz w:val="28"/>
          <w:szCs w:val="28"/>
          <w:shd w:val="clear" w:color="auto" w:fill="FFFFFF"/>
        </w:rPr>
      </w:pPr>
      <w:r w:rsidRPr="0000258A">
        <w:rPr>
          <w:sz w:val="28"/>
          <w:szCs w:val="28"/>
          <w:shd w:val="clear" w:color="auto" w:fill="FFFFFF"/>
        </w:rPr>
        <w:lastRenderedPageBreak/>
        <w:t>Схемы сертификации 10 и 10а применяются для оценки качества продукции, производимой ограниченными партиями, но в течение продолжительного периода времени.</w:t>
      </w:r>
    </w:p>
    <w:p w:rsidR="0000258A" w:rsidRPr="0000258A" w:rsidRDefault="0000258A" w:rsidP="0000258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0258A">
        <w:rPr>
          <w:rFonts w:eastAsiaTheme="minorHAnsi"/>
          <w:b/>
          <w:sz w:val="28"/>
          <w:szCs w:val="28"/>
          <w:lang w:eastAsia="en-US"/>
        </w:rPr>
        <w:t>2. ПРАКТИЧЕСКАЯ ЧАСТЬ</w:t>
      </w:r>
    </w:p>
    <w:p w:rsidR="0000258A" w:rsidRPr="0000258A" w:rsidRDefault="0000258A" w:rsidP="0000258A">
      <w:pPr>
        <w:rPr>
          <w:rFonts w:eastAsiaTheme="minorHAnsi"/>
          <w:sz w:val="28"/>
          <w:szCs w:val="28"/>
          <w:lang w:eastAsia="en-US"/>
        </w:rPr>
      </w:pPr>
      <w:r w:rsidRPr="0000258A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00258A">
        <w:rPr>
          <w:rFonts w:eastAsiaTheme="minorHAnsi"/>
          <w:sz w:val="28"/>
          <w:szCs w:val="28"/>
          <w:lang w:eastAsia="en-US"/>
        </w:rPr>
        <w:t>1. Ответить на контрольные вопросы письменно:</w:t>
      </w:r>
    </w:p>
    <w:p w:rsidR="0000258A" w:rsidRPr="0000258A" w:rsidRDefault="0000258A" w:rsidP="00051DFE">
      <w:pPr>
        <w:numPr>
          <w:ilvl w:val="0"/>
          <w:numId w:val="23"/>
        </w:numPr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Что такое схемы сертификации?</w:t>
      </w:r>
    </w:p>
    <w:p w:rsidR="0000258A" w:rsidRPr="0000258A" w:rsidRDefault="0000258A" w:rsidP="00051DFE">
      <w:pPr>
        <w:numPr>
          <w:ilvl w:val="0"/>
          <w:numId w:val="23"/>
        </w:numPr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Для каких изделий применяется схема сертификации 1?</w:t>
      </w:r>
    </w:p>
    <w:p w:rsidR="0000258A" w:rsidRPr="0000258A" w:rsidRDefault="0000258A" w:rsidP="00051DFE">
      <w:pPr>
        <w:numPr>
          <w:ilvl w:val="0"/>
          <w:numId w:val="23"/>
        </w:numPr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Для какой продукции рекомендуются схемы сертификации 2 и 2а?</w:t>
      </w:r>
    </w:p>
    <w:p w:rsidR="0000258A" w:rsidRPr="0000258A" w:rsidRDefault="0000258A" w:rsidP="00051DFE">
      <w:pPr>
        <w:numPr>
          <w:ilvl w:val="0"/>
          <w:numId w:val="23"/>
        </w:numPr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Для какой продукции подходят схемы сертификации 3 и 3а?</w:t>
      </w:r>
    </w:p>
    <w:p w:rsidR="0000258A" w:rsidRPr="0000258A" w:rsidRDefault="0000258A" w:rsidP="00051DFE">
      <w:pPr>
        <w:numPr>
          <w:ilvl w:val="0"/>
          <w:numId w:val="23"/>
        </w:numPr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В чем заключается схема сертификации 6?</w:t>
      </w:r>
    </w:p>
    <w:p w:rsidR="0000258A" w:rsidRPr="0000258A" w:rsidRDefault="0000258A" w:rsidP="00051DFE">
      <w:pPr>
        <w:numPr>
          <w:ilvl w:val="0"/>
          <w:numId w:val="23"/>
        </w:numPr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>Для какой продукции предназначена схема сертификации 9?</w:t>
      </w:r>
    </w:p>
    <w:p w:rsidR="0000258A" w:rsidRPr="0000258A" w:rsidRDefault="0000258A" w:rsidP="0000258A">
      <w:pPr>
        <w:rPr>
          <w:rFonts w:eastAsiaTheme="minorHAnsi"/>
          <w:lang w:eastAsia="en-US"/>
        </w:rPr>
      </w:pPr>
      <w:r w:rsidRPr="0000258A">
        <w:rPr>
          <w:rFonts w:eastAsiaTheme="minorHAnsi"/>
          <w:sz w:val="28"/>
          <w:szCs w:val="28"/>
          <w:lang w:eastAsia="en-US"/>
        </w:rPr>
        <w:tab/>
        <w:t>2. Сделать выводы по проделанной работе</w:t>
      </w:r>
      <w:r w:rsidRPr="0000258A">
        <w:rPr>
          <w:rFonts w:eastAsiaTheme="minorHAnsi"/>
          <w:lang w:eastAsia="en-US"/>
        </w:rPr>
        <w:t>.</w:t>
      </w:r>
    </w:p>
    <w:p w:rsidR="0000258A" w:rsidRDefault="0000258A" w:rsidP="00627365">
      <w:pPr>
        <w:jc w:val="center"/>
        <w:rPr>
          <w:b/>
          <w:sz w:val="28"/>
          <w:szCs w:val="28"/>
        </w:rPr>
      </w:pPr>
    </w:p>
    <w:p w:rsidR="00627365" w:rsidRPr="0061128A" w:rsidRDefault="009B3623" w:rsidP="00627365">
      <w:pPr>
        <w:jc w:val="center"/>
        <w:rPr>
          <w:b/>
          <w:sz w:val="28"/>
          <w:szCs w:val="28"/>
        </w:rPr>
      </w:pPr>
      <w:r w:rsidRPr="0061128A">
        <w:rPr>
          <w:b/>
          <w:sz w:val="28"/>
          <w:szCs w:val="28"/>
        </w:rPr>
        <w:t>Практическ</w:t>
      </w:r>
      <w:r w:rsidR="000E0B87">
        <w:rPr>
          <w:b/>
          <w:sz w:val="28"/>
          <w:szCs w:val="28"/>
        </w:rPr>
        <w:t xml:space="preserve">ое занятие </w:t>
      </w:r>
      <w:r w:rsidR="00354F6F" w:rsidRPr="0061128A">
        <w:rPr>
          <w:b/>
          <w:sz w:val="28"/>
          <w:szCs w:val="28"/>
        </w:rPr>
        <w:t xml:space="preserve">№ </w:t>
      </w:r>
      <w:r w:rsidR="0061128A">
        <w:rPr>
          <w:b/>
          <w:sz w:val="28"/>
          <w:szCs w:val="28"/>
        </w:rPr>
        <w:t>5</w:t>
      </w:r>
    </w:p>
    <w:p w:rsidR="00354F6F" w:rsidRPr="00903E14" w:rsidRDefault="0090478F" w:rsidP="0090478F">
      <w:pPr>
        <w:jc w:val="center"/>
        <w:rPr>
          <w:sz w:val="28"/>
          <w:szCs w:val="28"/>
        </w:rPr>
      </w:pPr>
      <w:r w:rsidRPr="0090478F">
        <w:rPr>
          <w:bCs/>
          <w:sz w:val="28"/>
          <w:szCs w:val="28"/>
        </w:rPr>
        <w:t>Выборка и составление схемы сертификации для специальности информационные систем</w:t>
      </w:r>
    </w:p>
    <w:p w:rsidR="000330E6" w:rsidRPr="000330E6" w:rsidRDefault="000330E6" w:rsidP="000330E6">
      <w:pPr>
        <w:suppressAutoHyphens/>
        <w:rPr>
          <w:bCs/>
          <w:sz w:val="28"/>
          <w:szCs w:val="28"/>
          <w:lang w:eastAsia="zh-CN"/>
        </w:rPr>
      </w:pPr>
      <w:r w:rsidRPr="000330E6">
        <w:rPr>
          <w:b/>
          <w:bCs/>
          <w:sz w:val="28"/>
          <w:szCs w:val="28"/>
          <w:lang w:eastAsia="zh-CN"/>
        </w:rPr>
        <w:t>Цель</w:t>
      </w:r>
      <w:proofErr w:type="gramStart"/>
      <w:r w:rsidRPr="000330E6">
        <w:rPr>
          <w:b/>
          <w:bCs/>
          <w:sz w:val="28"/>
          <w:szCs w:val="28"/>
          <w:lang w:eastAsia="zh-CN"/>
        </w:rPr>
        <w:t>:</w:t>
      </w:r>
      <w:r w:rsidRPr="000330E6">
        <w:rPr>
          <w:bCs/>
          <w:sz w:val="28"/>
          <w:szCs w:val="28"/>
          <w:lang w:eastAsia="zh-CN"/>
        </w:rPr>
        <w:t xml:space="preserve"> Изучить</w:t>
      </w:r>
      <w:proofErr w:type="gramEnd"/>
      <w:r w:rsidRPr="000330E6">
        <w:rPr>
          <w:bCs/>
          <w:sz w:val="28"/>
          <w:szCs w:val="28"/>
          <w:lang w:eastAsia="zh-CN"/>
        </w:rPr>
        <w:t xml:space="preserve"> правила проведения сертификации информационно-программных средств.</w:t>
      </w:r>
    </w:p>
    <w:p w:rsidR="000330E6" w:rsidRPr="000330E6" w:rsidRDefault="000330E6" w:rsidP="000330E6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0330E6">
        <w:rPr>
          <w:b/>
          <w:bCs/>
          <w:sz w:val="28"/>
          <w:szCs w:val="28"/>
          <w:lang w:eastAsia="zh-CN"/>
        </w:rPr>
        <w:t>Задание:</w:t>
      </w:r>
    </w:p>
    <w:p w:rsidR="000330E6" w:rsidRPr="000330E6" w:rsidRDefault="000330E6" w:rsidP="00051DFE">
      <w:pPr>
        <w:numPr>
          <w:ilvl w:val="0"/>
          <w:numId w:val="26"/>
        </w:numPr>
        <w:suppressAutoHyphens/>
        <w:jc w:val="both"/>
        <w:rPr>
          <w:bCs/>
          <w:sz w:val="28"/>
          <w:szCs w:val="28"/>
          <w:lang w:eastAsia="zh-CN"/>
        </w:rPr>
      </w:pPr>
      <w:r w:rsidRPr="000330E6">
        <w:rPr>
          <w:bCs/>
          <w:sz w:val="28"/>
          <w:szCs w:val="28"/>
          <w:lang w:eastAsia="zh-CN"/>
        </w:rPr>
        <w:t>Изучить и описать порядок проведения сертификации информационно-программных средств.</w:t>
      </w:r>
    </w:p>
    <w:p w:rsidR="000330E6" w:rsidRPr="000330E6" w:rsidRDefault="000330E6" w:rsidP="00051DFE">
      <w:pPr>
        <w:numPr>
          <w:ilvl w:val="0"/>
          <w:numId w:val="26"/>
        </w:numPr>
        <w:suppressAutoHyphens/>
        <w:jc w:val="both"/>
        <w:rPr>
          <w:bCs/>
          <w:sz w:val="28"/>
          <w:szCs w:val="28"/>
          <w:lang w:eastAsia="zh-CN"/>
        </w:rPr>
      </w:pPr>
      <w:r w:rsidRPr="000330E6">
        <w:rPr>
          <w:bCs/>
          <w:sz w:val="28"/>
          <w:szCs w:val="28"/>
          <w:lang w:eastAsia="zh-CN"/>
        </w:rPr>
        <w:t>Изучить и заполнить документы, необходимые для проведения сертификации информационно-программных средств. (Комплект документов для проведения сертификации программных средств располагается в папке Документы для сертификации, которая находится в папке Мои документы).</w:t>
      </w:r>
    </w:p>
    <w:p w:rsidR="000330E6" w:rsidRPr="000330E6" w:rsidRDefault="000330E6" w:rsidP="000330E6">
      <w:pPr>
        <w:suppressAutoHyphens/>
        <w:rPr>
          <w:sz w:val="28"/>
          <w:szCs w:val="28"/>
          <w:lang w:eastAsia="zh-CN"/>
        </w:rPr>
      </w:pPr>
    </w:p>
    <w:p w:rsidR="000330E6" w:rsidRPr="000330E6" w:rsidRDefault="000330E6" w:rsidP="000330E6">
      <w:pPr>
        <w:suppressAutoHyphens/>
        <w:jc w:val="center"/>
        <w:rPr>
          <w:b/>
          <w:sz w:val="28"/>
          <w:szCs w:val="28"/>
          <w:lang w:eastAsia="zh-CN"/>
        </w:rPr>
      </w:pPr>
      <w:r w:rsidRPr="000330E6">
        <w:rPr>
          <w:b/>
          <w:sz w:val="28"/>
          <w:szCs w:val="28"/>
          <w:lang w:eastAsia="zh-CN"/>
        </w:rPr>
        <w:t>Ход занятия:</w:t>
      </w:r>
    </w:p>
    <w:p w:rsidR="000330E6" w:rsidRPr="000330E6" w:rsidRDefault="000330E6" w:rsidP="00051DFE">
      <w:pPr>
        <w:numPr>
          <w:ilvl w:val="1"/>
          <w:numId w:val="26"/>
        </w:numPr>
        <w:suppressAutoHyphens/>
        <w:ind w:left="709"/>
        <w:rPr>
          <w:sz w:val="28"/>
          <w:szCs w:val="28"/>
          <w:lang w:eastAsia="zh-CN"/>
        </w:rPr>
      </w:pPr>
      <w:r w:rsidRPr="000330E6">
        <w:rPr>
          <w:sz w:val="28"/>
          <w:szCs w:val="28"/>
          <w:lang w:eastAsia="zh-CN"/>
        </w:rPr>
        <w:t>Изучить теоретический материал по заданной теме.</w:t>
      </w:r>
    </w:p>
    <w:p w:rsidR="000330E6" w:rsidRPr="000330E6" w:rsidRDefault="000330E6" w:rsidP="00051DFE">
      <w:pPr>
        <w:numPr>
          <w:ilvl w:val="1"/>
          <w:numId w:val="26"/>
        </w:numPr>
        <w:suppressAutoHyphens/>
        <w:ind w:left="709"/>
        <w:rPr>
          <w:sz w:val="28"/>
          <w:szCs w:val="28"/>
          <w:lang w:eastAsia="zh-CN"/>
        </w:rPr>
      </w:pPr>
      <w:r w:rsidRPr="000330E6">
        <w:rPr>
          <w:sz w:val="28"/>
          <w:szCs w:val="28"/>
          <w:lang w:eastAsia="zh-CN"/>
        </w:rPr>
        <w:t>Заполнить шаблоны документов на проведение сертификации информационно-программных средств.</w:t>
      </w:r>
    </w:p>
    <w:p w:rsidR="000330E6" w:rsidRPr="000330E6" w:rsidRDefault="000330E6" w:rsidP="00051DFE">
      <w:pPr>
        <w:numPr>
          <w:ilvl w:val="1"/>
          <w:numId w:val="26"/>
        </w:numPr>
        <w:suppressAutoHyphens/>
        <w:ind w:left="709"/>
        <w:rPr>
          <w:sz w:val="28"/>
          <w:szCs w:val="28"/>
          <w:lang w:eastAsia="zh-CN"/>
        </w:rPr>
      </w:pPr>
      <w:r w:rsidRPr="000330E6">
        <w:rPr>
          <w:sz w:val="28"/>
          <w:szCs w:val="28"/>
          <w:lang w:eastAsia="zh-CN"/>
        </w:rPr>
        <w:t>Оформить отчет по практическому занятию. В отчет включить заполненные документы и ответы на контрольные вопросы.</w:t>
      </w:r>
    </w:p>
    <w:p w:rsidR="000330E6" w:rsidRPr="000330E6" w:rsidRDefault="000330E6" w:rsidP="000330E6">
      <w:pPr>
        <w:suppressAutoHyphens/>
        <w:rPr>
          <w:sz w:val="28"/>
          <w:szCs w:val="28"/>
          <w:lang w:eastAsia="zh-CN"/>
        </w:rPr>
      </w:pPr>
    </w:p>
    <w:p w:rsidR="000330E6" w:rsidRPr="000330E6" w:rsidRDefault="000330E6" w:rsidP="000330E6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Теоретическое обоснование</w:t>
      </w:r>
    </w:p>
    <w:p w:rsidR="000330E6" w:rsidRPr="000330E6" w:rsidRDefault="000330E6" w:rsidP="000330E6">
      <w:pPr>
        <w:keepNext/>
        <w:tabs>
          <w:tab w:val="num" w:pos="432"/>
        </w:tabs>
        <w:suppressAutoHyphens/>
        <w:spacing w:before="240" w:after="60"/>
        <w:ind w:left="432" w:hanging="432"/>
        <w:jc w:val="both"/>
        <w:outlineLvl w:val="0"/>
        <w:rPr>
          <w:b/>
          <w:bCs/>
          <w:kern w:val="2"/>
          <w:sz w:val="28"/>
          <w:szCs w:val="28"/>
          <w:lang w:eastAsia="zh-CN"/>
        </w:rPr>
      </w:pPr>
      <w:r w:rsidRPr="000330E6">
        <w:rPr>
          <w:b/>
          <w:bCs/>
          <w:kern w:val="2"/>
          <w:sz w:val="28"/>
          <w:szCs w:val="28"/>
          <w:lang w:eastAsia="zh-CN"/>
        </w:rPr>
        <w:t>Порядок проведения сертификации программного обеспечения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 xml:space="preserve">Процедуры и вся технология проведения работ по сертификации определяются схемой сертификации, которая устанавливает четкую совокупность действий, по результатам которых принимается решение о соответствии или несоответствии продукции заданным требованиям. Согласно идеологии Международной организации по стандартизации (ИСО) общепризнанными являются восемь основных схем сертификации. Они используются и в комплекте основополагающих документов системы сертификации ГОСТ Р. При этом число схем сертификации, принятых Госстандартом России, в два раза больше, чем </w:t>
      </w:r>
      <w:r w:rsidRPr="000330E6">
        <w:rPr>
          <w:sz w:val="28"/>
          <w:szCs w:val="28"/>
        </w:rPr>
        <w:lastRenderedPageBreak/>
        <w:t>принято в зарубежной и международной практике. Схемы сертификации, принятые в системе сертификации ГОСТ Р, приведены в приложении 1.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Для каждой схемы сертификации продукции приводятся условия ее применения с учетом степени опасности продукции. При проведении сертификации программного обеспечения наиболее удобно применение схемы 10а. Госстандартом России предусматривается ее использование в качестве доказательства соответствия (несоответствия) продукции (программного обеспечения) установленным требованиям декларации, о соответствии прилагаемым к ней документам, подтверждающим соответствие продукции установленным требованиям.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Порядок проведения сертификации программного обеспечения средств измерений, информационно-измерительных систем и аппаратно-программных комплексов определен такими методиками как МИ 2891-2004 "ГСИ. Общие требования к программному обеспечению средств измерений" и МИ 2955-2005 "Типовая методика аттестации программного обеспечения средств измерений и порядок ее проведения".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Кроме того, в настоящее время в связи с принятием 11 июня 2008 г. новой редакции Закона РФ "Об обеспечении единства измерений", где в статье 9, п. 1 говорится о том, что "в состав обязательных требований к средствам измерений …в необходимых случаях включаются также требования к … программному обеспечению", ФГУП ВНИИМС приступил к разработке национального стандарта ГОСТ Р "ГСИ. Требования к программному обеспечению средств измерений и информационно - измерительных систем".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Порядок проведения сертификации программного обеспечения включает:</w:t>
      </w:r>
    </w:p>
    <w:p w:rsidR="000330E6" w:rsidRPr="000330E6" w:rsidRDefault="000330E6" w:rsidP="00051DFE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подачу заявки на сертификацию;</w:t>
      </w:r>
    </w:p>
    <w:p w:rsidR="000330E6" w:rsidRPr="000330E6" w:rsidRDefault="000330E6" w:rsidP="00051DFE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принятие решения по заявке на сертификацию, в том числе назначение экспертов на проведение основных работ по сертификации из числа экспертов органа по сертификации;</w:t>
      </w:r>
    </w:p>
    <w:p w:rsidR="000330E6" w:rsidRPr="000330E6" w:rsidRDefault="000330E6" w:rsidP="00051DFE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оформление договора на проведение работ по сертификации;</w:t>
      </w:r>
    </w:p>
    <w:p w:rsidR="000330E6" w:rsidRPr="000330E6" w:rsidRDefault="000330E6" w:rsidP="00051DFE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 xml:space="preserve">проведение сертификационной проверки ПО, в том числе при необходимости проведение испытаний/контроля ПО </w:t>
      </w:r>
      <w:proofErr w:type="spellStart"/>
      <w:r w:rsidRPr="000330E6">
        <w:rPr>
          <w:sz w:val="28"/>
          <w:szCs w:val="28"/>
        </w:rPr>
        <w:t>по</w:t>
      </w:r>
      <w:proofErr w:type="spellEnd"/>
      <w:r w:rsidRPr="000330E6">
        <w:rPr>
          <w:sz w:val="28"/>
          <w:szCs w:val="28"/>
        </w:rPr>
        <w:t xml:space="preserve"> согласованным с заказчиком методикам;</w:t>
      </w:r>
    </w:p>
    <w:p w:rsidR="000330E6" w:rsidRPr="000330E6" w:rsidRDefault="000330E6" w:rsidP="00051DFE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принятие решения о выдаче Сертификата соответствия и разрешения использования знака соответствия либо об отказе в выдаче Сертификата соответствия;</w:t>
      </w:r>
    </w:p>
    <w:p w:rsidR="000330E6" w:rsidRPr="000330E6" w:rsidRDefault="000330E6" w:rsidP="00051DFE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выдача Сертификата соответствия и разрешения использования знака соответствия;</w:t>
      </w:r>
    </w:p>
    <w:p w:rsidR="000330E6" w:rsidRPr="000330E6" w:rsidRDefault="000330E6" w:rsidP="00051DFE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занесение заявителя/изготовителя ПО и перечня сертифицированных ПО в Реестр СДС ПО;</w:t>
      </w:r>
    </w:p>
    <w:p w:rsidR="000330E6" w:rsidRPr="000330E6" w:rsidRDefault="000330E6" w:rsidP="00051DFE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проведение инспекционного контроля сертифицированных ПО.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Результатом сертификации является возможность приобрести программный продукт в Российской Федерации с соответствующей поддержкой от производителя или его официального представителя.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В результате проведенной сертификации производитель ПО получает:</w:t>
      </w:r>
    </w:p>
    <w:p w:rsidR="000330E6" w:rsidRPr="000330E6" w:rsidRDefault="000330E6" w:rsidP="00051DFE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lastRenderedPageBreak/>
        <w:t>Экспертное заключение;</w:t>
      </w:r>
    </w:p>
    <w:p w:rsidR="000330E6" w:rsidRPr="000330E6" w:rsidRDefault="000330E6" w:rsidP="00051DFE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Свидетельство о сертификации;</w:t>
      </w:r>
    </w:p>
    <w:p w:rsidR="000330E6" w:rsidRPr="000330E6" w:rsidRDefault="000330E6" w:rsidP="00051DFE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 xml:space="preserve">Право использовать логотип «Проверено IT </w:t>
      </w:r>
      <w:proofErr w:type="spellStart"/>
      <w:r w:rsidRPr="000330E6">
        <w:rPr>
          <w:sz w:val="28"/>
          <w:szCs w:val="28"/>
        </w:rPr>
        <w:t>Expert</w:t>
      </w:r>
      <w:proofErr w:type="spellEnd"/>
      <w:r w:rsidRPr="000330E6">
        <w:rPr>
          <w:sz w:val="28"/>
          <w:szCs w:val="28"/>
        </w:rPr>
        <w:t>».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Сертификация выгодна и для покупателей соответствующего программного обеспечения. Покупатель получит:</w:t>
      </w:r>
    </w:p>
    <w:p w:rsidR="000330E6" w:rsidRPr="000330E6" w:rsidRDefault="000330E6" w:rsidP="00051DFE">
      <w:pPr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Предметную оценку функционала программного обеспечения;</w:t>
      </w:r>
    </w:p>
    <w:p w:rsidR="000330E6" w:rsidRPr="000330E6" w:rsidRDefault="000330E6" w:rsidP="00051DFE">
      <w:pPr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Возможность сравнения продуктов между собой;</w:t>
      </w:r>
    </w:p>
    <w:p w:rsidR="000330E6" w:rsidRPr="000330E6" w:rsidRDefault="000330E6" w:rsidP="00051DFE">
      <w:pPr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0330E6">
        <w:rPr>
          <w:sz w:val="28"/>
          <w:szCs w:val="28"/>
        </w:rPr>
        <w:t>Возможность самостоятельной оценки продуктов по своим критериям.</w:t>
      </w:r>
    </w:p>
    <w:p w:rsidR="000330E6" w:rsidRPr="000330E6" w:rsidRDefault="000330E6" w:rsidP="000330E6">
      <w:pPr>
        <w:keepNext/>
        <w:tabs>
          <w:tab w:val="left" w:pos="708"/>
        </w:tabs>
        <w:suppressAutoHyphens/>
        <w:spacing w:before="240" w:after="60"/>
        <w:jc w:val="both"/>
        <w:outlineLvl w:val="0"/>
        <w:rPr>
          <w:b/>
          <w:bCs/>
          <w:kern w:val="2"/>
          <w:sz w:val="28"/>
          <w:szCs w:val="28"/>
          <w:lang w:eastAsia="zh-CN"/>
        </w:rPr>
      </w:pPr>
      <w:proofErr w:type="gramStart"/>
      <w:r w:rsidRPr="000330E6">
        <w:rPr>
          <w:b/>
          <w:bCs/>
          <w:kern w:val="2"/>
          <w:sz w:val="28"/>
          <w:szCs w:val="28"/>
          <w:lang w:eastAsia="zh-CN"/>
        </w:rPr>
        <w:t>Перечень информации</w:t>
      </w:r>
      <w:proofErr w:type="gramEnd"/>
      <w:r w:rsidRPr="000330E6">
        <w:rPr>
          <w:b/>
          <w:bCs/>
          <w:kern w:val="2"/>
          <w:sz w:val="28"/>
          <w:szCs w:val="28"/>
          <w:lang w:eastAsia="zh-CN"/>
        </w:rPr>
        <w:t xml:space="preserve"> предоставляемой заявителем для прохождения процедуры сертификации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описание структуры сертифицируемого программного обеспечения, выполняемых функций, в том числе последовательность обработки данных;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описание функций сертифицируемого ПО и параметров программного обеспечения, существенных для их работы;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описание реализованных в сертифицируемом программном обеспечении алгоритмов функционирования, в том числе вычислительных алгоритмов, а также их блок-схемы;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описание модулей программного обеспечения;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перечень интерфейсов и перечень команд для каждого интерфейса, включая заявление об их полноте;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список, значение и действие всех команд, получаемых от устройств ввода (клавиатуры, мыши, сенсорных устройств и т.п.);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описание реализованных методов идентификации сертифицируемого программного обеспечения;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описание реализованных методов защиты сертифицируемого программного обеспечения и данных от влияющих факторов;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описание интерфейсов пользователя, всех меню и диалогов;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описание хранимых или передаваемых наборов данных;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руководство пользователя на сертифицируемое программное обеспечение;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b/>
          <w:bCs/>
          <w:sz w:val="28"/>
          <w:szCs w:val="28"/>
        </w:rPr>
        <w:t>-</w:t>
      </w:r>
      <w:r w:rsidRPr="000330E6">
        <w:rPr>
          <w:sz w:val="28"/>
          <w:szCs w:val="28"/>
        </w:rPr>
        <w:t>характеристики необходимых системных и аппаратных средств, если эта информация не приведена в руководстве пользователя.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Перечень документов, сопровождающих программное обеспечение, может корректироваться соглашением между исполнителем и заказчиком сертификации ПО.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Приложение 1. Бланк заявки на проведение сертификации</w:t>
      </w:r>
    </w:p>
    <w:p w:rsidR="000330E6" w:rsidRPr="000330E6" w:rsidRDefault="000330E6" w:rsidP="000330E6">
      <w:pPr>
        <w:jc w:val="both"/>
        <w:rPr>
          <w:sz w:val="28"/>
          <w:szCs w:val="28"/>
        </w:rPr>
      </w:pPr>
      <w:r w:rsidRPr="000330E6">
        <w:rPr>
          <w:sz w:val="28"/>
          <w:szCs w:val="28"/>
        </w:rPr>
        <w:t>Приложение 2. Бланк договора на проведение сертификации</w:t>
      </w:r>
    </w:p>
    <w:p w:rsidR="000330E6" w:rsidRPr="000330E6" w:rsidRDefault="000330E6" w:rsidP="000330E6">
      <w:pPr>
        <w:jc w:val="both"/>
        <w:rPr>
          <w:rFonts w:eastAsia="Calibri"/>
          <w:sz w:val="28"/>
          <w:szCs w:val="20"/>
        </w:rPr>
      </w:pPr>
    </w:p>
    <w:p w:rsidR="000330E6" w:rsidRPr="000330E6" w:rsidRDefault="000330E6" w:rsidP="000330E6">
      <w:pPr>
        <w:jc w:val="both"/>
        <w:rPr>
          <w:b/>
          <w:sz w:val="28"/>
          <w:szCs w:val="28"/>
        </w:rPr>
      </w:pPr>
      <w:r w:rsidRPr="000330E6">
        <w:rPr>
          <w:b/>
          <w:sz w:val="28"/>
          <w:szCs w:val="28"/>
        </w:rPr>
        <w:t>Контрольные вопросы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Что такое сертификация программной продукции?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Что означает термин "программная продукция" и почему говорится о сертификации программной продукции, а не программных средств или программ?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lastRenderedPageBreak/>
        <w:t>Является ли сертификация программной продукции обязательной?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Что относится к нормативным документам, на соответствие которым проводится сертификация?</w:t>
      </w:r>
      <w:r w:rsidRPr="000330E6">
        <w:rPr>
          <w:sz w:val="28"/>
          <w:szCs w:val="28"/>
        </w:rPr>
        <w:t xml:space="preserve"> 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 xml:space="preserve">Какие материалы нужно представить </w:t>
      </w:r>
      <w:proofErr w:type="gramStart"/>
      <w:r w:rsidRPr="000330E6">
        <w:rPr>
          <w:bCs/>
          <w:sz w:val="28"/>
          <w:szCs w:val="28"/>
        </w:rPr>
        <w:t>на сертификацию</w:t>
      </w:r>
      <w:proofErr w:type="gramEnd"/>
      <w:r w:rsidRPr="000330E6">
        <w:rPr>
          <w:bCs/>
          <w:sz w:val="28"/>
          <w:szCs w:val="28"/>
        </w:rPr>
        <w:t xml:space="preserve"> и кто это может сделать?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Что в заявке на сертификацию означает фраза "Схема сертификации №3"?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Что включает в себя процесс сертификации?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Как проводится проверка соответствия ПС разделам и пунктам нормативных документов?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Срок действия сертификата соответствия?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В каких случаях сертификат приостанавливается или отменяется?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Какие виды программных средств могут быть сертифицированы в ОС ПС?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Сколько продолжается процесс сертификации?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Чем сертификат отличается от лицензии?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Какая копия сертификата считается действительной?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Что означает «Сертифицируемый объем ПС», упомянутый в заявке?</w:t>
      </w:r>
    </w:p>
    <w:p w:rsidR="000330E6" w:rsidRPr="000330E6" w:rsidRDefault="000330E6" w:rsidP="00051DFE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0330E6">
        <w:rPr>
          <w:bCs/>
          <w:sz w:val="28"/>
          <w:szCs w:val="28"/>
        </w:rPr>
        <w:t>Может ли быть сертифицировано зарубежное программное средство?</w:t>
      </w:r>
    </w:p>
    <w:p w:rsidR="00354F6F" w:rsidRPr="00903E14" w:rsidRDefault="00354F6F" w:rsidP="000330E6">
      <w:pPr>
        <w:jc w:val="both"/>
        <w:rPr>
          <w:sz w:val="28"/>
          <w:szCs w:val="28"/>
        </w:rPr>
      </w:pPr>
    </w:p>
    <w:p w:rsidR="00AC3368" w:rsidRDefault="00AC3368" w:rsidP="000330E6">
      <w:pPr>
        <w:jc w:val="both"/>
        <w:rPr>
          <w:b/>
        </w:rPr>
      </w:pPr>
    </w:p>
    <w:p w:rsidR="00627365" w:rsidRDefault="007504CF" w:rsidP="00627365">
      <w:pPr>
        <w:jc w:val="center"/>
        <w:rPr>
          <w:sz w:val="28"/>
          <w:szCs w:val="28"/>
        </w:rPr>
      </w:pPr>
      <w:r w:rsidRPr="00FF083F">
        <w:rPr>
          <w:b/>
          <w:sz w:val="28"/>
          <w:szCs w:val="28"/>
        </w:rPr>
        <w:t>Практическ</w:t>
      </w:r>
      <w:r w:rsidR="000E0B87">
        <w:rPr>
          <w:b/>
          <w:sz w:val="28"/>
          <w:szCs w:val="28"/>
        </w:rPr>
        <w:t>ое занятие</w:t>
      </w:r>
      <w:r w:rsidRPr="00FF083F">
        <w:rPr>
          <w:b/>
          <w:sz w:val="28"/>
          <w:szCs w:val="28"/>
        </w:rPr>
        <w:t xml:space="preserve"> № </w:t>
      </w:r>
      <w:r w:rsidR="0061128A">
        <w:rPr>
          <w:b/>
          <w:sz w:val="28"/>
          <w:szCs w:val="28"/>
        </w:rPr>
        <w:t>6</w:t>
      </w:r>
    </w:p>
    <w:p w:rsidR="00BB3089" w:rsidRDefault="00BB3089" w:rsidP="00BB3089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«Основные виды технической и технологической документации»</w:t>
      </w:r>
    </w:p>
    <w:p w:rsidR="00BB3089" w:rsidRDefault="00BB3089" w:rsidP="00BB3089">
      <w:pPr>
        <w:spacing w:line="337" w:lineRule="exact"/>
        <w:rPr>
          <w:sz w:val="20"/>
          <w:szCs w:val="20"/>
        </w:rPr>
      </w:pPr>
    </w:p>
    <w:p w:rsidR="00BB3089" w:rsidRDefault="00BB3089" w:rsidP="00BB3089">
      <w:pPr>
        <w:spacing w:line="237" w:lineRule="auto"/>
        <w:ind w:firstLine="600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u w:val="single"/>
        </w:rPr>
        <w:t>Цель занятия</w:t>
      </w:r>
      <w:r>
        <w:rPr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познакомить обучающихся с видами нормативной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технической документации (ЕСТД и ЕСКД), их использованием в производстве для стандартизации технической и конструкторской документации.</w:t>
      </w:r>
    </w:p>
    <w:p w:rsidR="00BB3089" w:rsidRDefault="00BB3089" w:rsidP="00BB3089">
      <w:pPr>
        <w:spacing w:line="15" w:lineRule="exact"/>
        <w:rPr>
          <w:sz w:val="20"/>
          <w:szCs w:val="20"/>
        </w:rPr>
      </w:pPr>
    </w:p>
    <w:p w:rsidR="00BB3089" w:rsidRDefault="00BB3089" w:rsidP="00BB3089">
      <w:pPr>
        <w:spacing w:line="234" w:lineRule="auto"/>
        <w:ind w:firstLine="600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u w:val="single"/>
        </w:rPr>
        <w:t>Порядок проведения занятия</w:t>
      </w:r>
      <w:r>
        <w:rPr>
          <w:b/>
          <w:bCs/>
          <w:i/>
          <w:iCs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группа обучающихся раскрывает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понятия нормативных документов и стандартов предприятий.</w:t>
      </w:r>
    </w:p>
    <w:p w:rsidR="00BB3089" w:rsidRDefault="00BB3089" w:rsidP="00BB3089">
      <w:pPr>
        <w:spacing w:line="331" w:lineRule="exact"/>
        <w:rPr>
          <w:sz w:val="20"/>
          <w:szCs w:val="20"/>
        </w:rPr>
      </w:pPr>
    </w:p>
    <w:p w:rsidR="00BB3089" w:rsidRDefault="00BB3089" w:rsidP="00BB308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Теоретическое обоснование:</w:t>
      </w:r>
    </w:p>
    <w:p w:rsidR="00BB3089" w:rsidRDefault="00BB3089" w:rsidP="00BB3089">
      <w:pPr>
        <w:spacing w:line="8" w:lineRule="exact"/>
        <w:rPr>
          <w:sz w:val="20"/>
          <w:szCs w:val="20"/>
        </w:rPr>
      </w:pPr>
    </w:p>
    <w:p w:rsidR="00BB3089" w:rsidRDefault="00BB3089" w:rsidP="00BB3089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Стандарты предприятия - разрабатываются и принимаются самими предприятиями. Объектом стандартизации в этом случае обычно являются составляющие организации и управления производством, совершенствование которых - главная цель стандартизации на данном уровне.</w:t>
      </w:r>
    </w:p>
    <w:p w:rsidR="00BB3089" w:rsidRDefault="00BB3089" w:rsidP="00BB3089">
      <w:pPr>
        <w:spacing w:line="15" w:lineRule="exact"/>
        <w:rPr>
          <w:sz w:val="20"/>
          <w:szCs w:val="20"/>
        </w:rPr>
      </w:pPr>
    </w:p>
    <w:p w:rsidR="00BB3089" w:rsidRDefault="00BB3089" w:rsidP="00BB3089">
      <w:pPr>
        <w:spacing w:line="237" w:lineRule="auto"/>
        <w:ind w:left="260" w:firstLine="554"/>
        <w:jc w:val="both"/>
        <w:rPr>
          <w:sz w:val="20"/>
          <w:szCs w:val="20"/>
        </w:rPr>
      </w:pPr>
      <w:r>
        <w:rPr>
          <w:sz w:val="28"/>
          <w:szCs w:val="28"/>
        </w:rPr>
        <w:t>Закон РФ «О стандартизации» рекомендует использовать стандартизацию на предприятии для освоения данным конкретным предприятием государственных, международных, региональных стандартов,</w:t>
      </w:r>
    </w:p>
    <w:p w:rsidR="00BB3089" w:rsidRDefault="00BB3089" w:rsidP="00BB3089">
      <w:pPr>
        <w:spacing w:line="14" w:lineRule="exact"/>
        <w:rPr>
          <w:sz w:val="20"/>
          <w:szCs w:val="20"/>
        </w:rPr>
      </w:pPr>
    </w:p>
    <w:p w:rsidR="00BB3089" w:rsidRDefault="00BB3089" w:rsidP="00051DFE">
      <w:pPr>
        <w:numPr>
          <w:ilvl w:val="0"/>
          <w:numId w:val="6"/>
        </w:numPr>
        <w:tabs>
          <w:tab w:val="left" w:pos="579"/>
        </w:tabs>
        <w:spacing w:line="234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также для регламентирования требований к сырью, полуфабрикатам, закупаемых у других организаций.</w:t>
      </w:r>
    </w:p>
    <w:p w:rsidR="00BB3089" w:rsidRDefault="00BB3089" w:rsidP="00BB3089">
      <w:pPr>
        <w:spacing w:line="2" w:lineRule="exact"/>
        <w:rPr>
          <w:sz w:val="28"/>
          <w:szCs w:val="28"/>
        </w:rPr>
      </w:pPr>
    </w:p>
    <w:p w:rsidR="00BB3089" w:rsidRDefault="00BB3089" w:rsidP="00BB3089">
      <w:pPr>
        <w:ind w:left="8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1. </w:t>
      </w:r>
      <w:r>
        <w:rPr>
          <w:sz w:val="28"/>
          <w:szCs w:val="28"/>
        </w:rPr>
        <w:t>Раскрыть понятия.</w:t>
      </w:r>
    </w:p>
    <w:p w:rsidR="00BB3089" w:rsidRDefault="00BB3089" w:rsidP="00BB3089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Обучающиеся   по   заданию   </w:t>
      </w:r>
      <w:proofErr w:type="gramStart"/>
      <w:r>
        <w:rPr>
          <w:sz w:val="28"/>
          <w:szCs w:val="28"/>
        </w:rPr>
        <w:t xml:space="preserve">преподавателя,   </w:t>
      </w:r>
      <w:proofErr w:type="gramEnd"/>
      <w:r>
        <w:rPr>
          <w:sz w:val="28"/>
          <w:szCs w:val="28"/>
        </w:rPr>
        <w:t>используя   основную   и</w:t>
      </w:r>
    </w:p>
    <w:p w:rsidR="00BB3089" w:rsidRDefault="00BB3089" w:rsidP="00BB3089">
      <w:pPr>
        <w:spacing w:line="15" w:lineRule="exact"/>
        <w:rPr>
          <w:sz w:val="28"/>
          <w:szCs w:val="28"/>
        </w:rPr>
      </w:pPr>
    </w:p>
    <w:p w:rsidR="00BB3089" w:rsidRDefault="00BB3089" w:rsidP="00BB3089">
      <w:pPr>
        <w:spacing w:line="237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литературу рассматривают основные понятия: Стандартизация, нормативный документ, ГОСТ, ГОСТ Р, ОСТ, ТУ, СТП, Технический регламент. Указывают содержание и назначение каждого наименования стандартов, и примерный объем стандартов, используемых в технологии компьютерных сетей.</w:t>
      </w:r>
    </w:p>
    <w:p w:rsidR="00BB3089" w:rsidRDefault="00BB3089" w:rsidP="00BB3089">
      <w:pPr>
        <w:spacing w:line="72" w:lineRule="exact"/>
        <w:rPr>
          <w:sz w:val="20"/>
          <w:szCs w:val="20"/>
        </w:rPr>
      </w:pPr>
    </w:p>
    <w:p w:rsidR="00BB3089" w:rsidRDefault="00BB3089" w:rsidP="00BB3089">
      <w:pPr>
        <w:spacing w:line="9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sz w:val="28"/>
          <w:szCs w:val="28"/>
        </w:rPr>
        <w:lastRenderedPageBreak/>
        <w:t>Стандартизация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0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sz w:val="28"/>
          <w:szCs w:val="28"/>
        </w:rPr>
        <w:t>Нормативный документ -</w:t>
      </w:r>
    </w:p>
    <w:p w:rsidR="00BB3089" w:rsidRDefault="00BB3089" w:rsidP="00BB3089">
      <w:pPr>
        <w:spacing w:line="2" w:lineRule="exact"/>
        <w:rPr>
          <w:sz w:val="20"/>
          <w:szCs w:val="20"/>
        </w:rPr>
      </w:pP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0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sz w:val="28"/>
          <w:szCs w:val="28"/>
        </w:rPr>
        <w:t>ГОСТ – Государственный межнациональный стандарт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2" w:lineRule="exact"/>
        <w:rPr>
          <w:sz w:val="20"/>
          <w:szCs w:val="20"/>
        </w:rPr>
      </w:pP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1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sz w:val="28"/>
          <w:szCs w:val="28"/>
        </w:rPr>
        <w:t>ГОСТ Р- Государственный национальный стандарт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239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4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sz w:val="28"/>
          <w:szCs w:val="28"/>
        </w:rPr>
        <w:t>ОСТ – Отраслевой стандарт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3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sz w:val="28"/>
          <w:szCs w:val="28"/>
        </w:rPr>
        <w:t>ТУ – технические условия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239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1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sz w:val="28"/>
          <w:szCs w:val="28"/>
        </w:rPr>
        <w:t>СТП – стандарты предприятий</w:t>
      </w:r>
    </w:p>
    <w:p w:rsidR="00BB3089" w:rsidRDefault="00BB3089" w:rsidP="00BB3089">
      <w:pPr>
        <w:spacing w:line="324" w:lineRule="exact"/>
        <w:rPr>
          <w:sz w:val="20"/>
          <w:szCs w:val="20"/>
        </w:rPr>
      </w:pP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1" w:lineRule="exact"/>
        <w:rPr>
          <w:sz w:val="20"/>
          <w:szCs w:val="20"/>
        </w:rPr>
      </w:pPr>
    </w:p>
    <w:p w:rsidR="00BB3089" w:rsidRDefault="00BB3089" w:rsidP="00BB3089">
      <w:pPr>
        <w:ind w:left="980"/>
        <w:rPr>
          <w:sz w:val="20"/>
          <w:szCs w:val="20"/>
        </w:rPr>
      </w:pPr>
      <w:r>
        <w:rPr>
          <w:sz w:val="28"/>
          <w:szCs w:val="28"/>
        </w:rPr>
        <w:t>Взаимозаменяемость –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2" w:lineRule="exact"/>
        <w:rPr>
          <w:sz w:val="20"/>
          <w:szCs w:val="20"/>
        </w:rPr>
      </w:pP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1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sz w:val="28"/>
          <w:szCs w:val="28"/>
        </w:rPr>
        <w:t>Технический регламент -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2" w:lineRule="exact"/>
        <w:rPr>
          <w:sz w:val="20"/>
          <w:szCs w:val="20"/>
        </w:rPr>
      </w:pP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200" w:lineRule="exact"/>
        <w:rPr>
          <w:sz w:val="20"/>
          <w:szCs w:val="20"/>
        </w:rPr>
      </w:pPr>
    </w:p>
    <w:p w:rsidR="00BB3089" w:rsidRDefault="00BB3089" w:rsidP="00BB3089">
      <w:pPr>
        <w:spacing w:line="200" w:lineRule="exact"/>
        <w:rPr>
          <w:sz w:val="20"/>
          <w:szCs w:val="20"/>
        </w:rPr>
      </w:pPr>
    </w:p>
    <w:p w:rsidR="00BB3089" w:rsidRDefault="00BB3089" w:rsidP="00BB3089">
      <w:pPr>
        <w:spacing w:line="243" w:lineRule="exact"/>
        <w:rPr>
          <w:sz w:val="20"/>
          <w:szCs w:val="20"/>
        </w:rPr>
      </w:pPr>
    </w:p>
    <w:p w:rsidR="00BB3089" w:rsidRDefault="00BB3089" w:rsidP="00BB308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Общие выводы по занятию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2" w:lineRule="exact"/>
        <w:rPr>
          <w:sz w:val="20"/>
          <w:szCs w:val="20"/>
        </w:rPr>
      </w:pP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B3089" w:rsidRDefault="00BB3089" w:rsidP="00BB3089">
      <w:pPr>
        <w:spacing w:line="321" w:lineRule="exact"/>
        <w:rPr>
          <w:sz w:val="20"/>
          <w:szCs w:val="20"/>
        </w:rPr>
      </w:pPr>
    </w:p>
    <w:p w:rsidR="00627365" w:rsidRDefault="00E61DBA" w:rsidP="00627365">
      <w:pPr>
        <w:jc w:val="center"/>
        <w:rPr>
          <w:sz w:val="28"/>
          <w:szCs w:val="28"/>
        </w:rPr>
      </w:pPr>
      <w:r w:rsidRPr="00672A68">
        <w:rPr>
          <w:b/>
          <w:sz w:val="28"/>
          <w:szCs w:val="28"/>
        </w:rPr>
        <w:t>Практическ</w:t>
      </w:r>
      <w:r w:rsidR="000E0B87">
        <w:rPr>
          <w:b/>
          <w:sz w:val="28"/>
          <w:szCs w:val="28"/>
        </w:rPr>
        <w:t>ое занятие</w:t>
      </w:r>
      <w:r w:rsidRPr="00672A68">
        <w:rPr>
          <w:b/>
          <w:sz w:val="28"/>
          <w:szCs w:val="28"/>
        </w:rPr>
        <w:t xml:space="preserve"> №7</w:t>
      </w:r>
      <w:r w:rsidR="00936DA2" w:rsidRPr="00936DA2">
        <w:rPr>
          <w:sz w:val="28"/>
          <w:szCs w:val="28"/>
        </w:rPr>
        <w:t xml:space="preserve"> </w:t>
      </w:r>
    </w:p>
    <w:p w:rsidR="00321413" w:rsidRPr="0090478F" w:rsidRDefault="0090478F" w:rsidP="0090478F">
      <w:pPr>
        <w:ind w:firstLine="708"/>
        <w:jc w:val="center"/>
        <w:rPr>
          <w:rStyle w:val="FontStyle38"/>
          <w:sz w:val="28"/>
          <w:szCs w:val="28"/>
        </w:rPr>
      </w:pPr>
      <w:r w:rsidRPr="0090478F">
        <w:rPr>
          <w:sz w:val="28"/>
          <w:szCs w:val="28"/>
        </w:rPr>
        <w:t>ЕСКД. ГОСТ 2.101-93. ГОСТ 2.104-68 ЕСКД Основные надписи. Оформление основной надписи, рамок, колонтитулов.</w:t>
      </w:r>
      <w:r w:rsidRPr="0090478F">
        <w:rPr>
          <w:bCs/>
          <w:sz w:val="28"/>
          <w:szCs w:val="28"/>
        </w:rPr>
        <w:t xml:space="preserve"> Оформление спецификации сборочного чертежа согласно ГОСТ 2. 108-68</w:t>
      </w:r>
    </w:p>
    <w:p w:rsidR="0064123A" w:rsidRDefault="0064123A" w:rsidP="00354F6F">
      <w:pPr>
        <w:jc w:val="both"/>
        <w:rPr>
          <w:sz w:val="28"/>
          <w:szCs w:val="28"/>
        </w:rPr>
      </w:pPr>
      <w:r w:rsidRPr="0064123A">
        <w:rPr>
          <w:b/>
          <w:sz w:val="28"/>
          <w:szCs w:val="28"/>
        </w:rPr>
        <w:t>Цель работы:</w:t>
      </w:r>
      <w:r w:rsidRPr="0064123A">
        <w:rPr>
          <w:sz w:val="28"/>
          <w:szCs w:val="28"/>
        </w:rPr>
        <w:t xml:space="preserve"> </w:t>
      </w:r>
      <w:r w:rsidR="00D8758F">
        <w:rPr>
          <w:sz w:val="28"/>
          <w:szCs w:val="28"/>
        </w:rPr>
        <w:t>закрепит</w:t>
      </w:r>
      <w:r w:rsidR="000330E6">
        <w:rPr>
          <w:sz w:val="28"/>
          <w:szCs w:val="28"/>
        </w:rPr>
        <w:t>ь</w:t>
      </w:r>
      <w:r w:rsidR="00D8758F">
        <w:rPr>
          <w:sz w:val="28"/>
          <w:szCs w:val="28"/>
        </w:rPr>
        <w:t xml:space="preserve"> </w:t>
      </w:r>
      <w:proofErr w:type="gramStart"/>
      <w:r w:rsidR="00D8758F">
        <w:rPr>
          <w:sz w:val="28"/>
          <w:szCs w:val="28"/>
        </w:rPr>
        <w:t xml:space="preserve">умения </w:t>
      </w:r>
      <w:r w:rsidR="00413367">
        <w:rPr>
          <w:sz w:val="28"/>
          <w:szCs w:val="28"/>
        </w:rPr>
        <w:t xml:space="preserve"> при</w:t>
      </w:r>
      <w:proofErr w:type="gramEnd"/>
      <w:r w:rsidR="00413367">
        <w:rPr>
          <w:sz w:val="28"/>
          <w:szCs w:val="28"/>
        </w:rPr>
        <w:t xml:space="preserve"> оформлении регламентов и протоколов</w:t>
      </w:r>
      <w:r w:rsidRPr="0064123A">
        <w:rPr>
          <w:sz w:val="28"/>
          <w:szCs w:val="28"/>
        </w:rPr>
        <w:t xml:space="preserve"> </w:t>
      </w:r>
    </w:p>
    <w:p w:rsidR="0064123A" w:rsidRDefault="0064123A" w:rsidP="00354F6F">
      <w:pPr>
        <w:jc w:val="both"/>
        <w:rPr>
          <w:sz w:val="28"/>
          <w:szCs w:val="28"/>
        </w:rPr>
      </w:pPr>
    </w:p>
    <w:p w:rsidR="0064123A" w:rsidRPr="00413367" w:rsidRDefault="0064123A" w:rsidP="0064123A">
      <w:pPr>
        <w:jc w:val="center"/>
        <w:rPr>
          <w:b/>
          <w:sz w:val="28"/>
          <w:szCs w:val="28"/>
        </w:rPr>
      </w:pPr>
      <w:r w:rsidRPr="00413367">
        <w:rPr>
          <w:b/>
          <w:sz w:val="28"/>
          <w:szCs w:val="28"/>
        </w:rPr>
        <w:t>Основные теоретические сведения</w:t>
      </w:r>
    </w:p>
    <w:p w:rsidR="0064123A" w:rsidRDefault="0064123A" w:rsidP="00354F6F">
      <w:pPr>
        <w:jc w:val="both"/>
        <w:rPr>
          <w:sz w:val="28"/>
          <w:szCs w:val="28"/>
        </w:rPr>
      </w:pPr>
    </w:p>
    <w:p w:rsidR="0064123A" w:rsidRDefault="0064123A" w:rsidP="00354F6F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При принятии решения о реализации любого проекта по внедрению информационной системы (ИС) важной задачей является оценка эффективности инвестиций в такой проект. Кроме того, существует необходимость в реализации единой ИТ-стратегии предприятия, которая позволит адекватно сочетать развитие как программной, так и аппаратной части системы параллельно с комплексом работ по развитию существующей ИТ-инфраструктуры. В данном случае становится актуальной проблема жизненного цикла, как комплекса программных средств, так и самой ИС. Жизненный цикл программных средств (ПС) в стандартах представляет собой набор этапов, частных работ и операций в последовательности их выполнения и взаимосвязях, регламентирующих ведение работ от подготовки технического задания до завершения испытаний ряда версий и окончания эксплуатации ПС или ИС. Стандарты включают правила описания исходной информации, способов и методов выполнения операций, устанавливают контроль технологических процессов, требования к оформлению их результатов, а также регламентируют содержание технологических и эксплуатационных документов на комплексы программ. Они определяют организационную структуру коллектива, обеспечивают распределение и планирование заданий, а также контроль за этапами создания комплекса ПС. В России разработка и испытания автоматизированных систем (АС), в частности ПС, регламентированы ГОСТ 34.601-90. Стадии создания АС; ГОСТ 34.602-89. ТЗ на создание АС; ГОСТ 34.603-92. Виды испытаний АС. Однако создание, сопровождение и развитие прикладных ПС для современных ИС в этих стандартах отражены недостаточно, а отдельные их положения устарели, с точки зрения построения современных распределенных комплексов прикладных программ высокого качества в системах управления и обработки данных с различной архитектурой. Поэтому целесообразно выбирать и использовать апробированные зарубежные стандарты в этой области, а также адаптировать их под реализацию конкретного проекта. Основные современные зарубежные стандарты ориентированы на описание жизненного цикла сложных ПС обработки информации и управления в реальном времени. Однако используемые в настоящее время в компаниях жизненные циклы </w:t>
      </w:r>
      <w:r w:rsidRPr="0064123A">
        <w:rPr>
          <w:sz w:val="28"/>
          <w:szCs w:val="28"/>
        </w:rPr>
        <w:lastRenderedPageBreak/>
        <w:t xml:space="preserve">ПС в последнее время зачастую отличаются от приведенных в стандартах в связи с развитием и внедрением объектно- ориентированного анализа и проектирования, а также методов быстрой разработки прикладных программ, CASE-систем и языков четвертого поколения. В новых технологиях сокращаются стадии непосредственного создания программных и 9 информационных компонентов и детализируются процессы системного анализа и проектирования ПС в целом. Целесообразно рассмотреть проблему определения требований к ИС предприятия: выбора модели жизненного цикла (ЖЦ) разработки, определения контрактных условий реализации проекта, выбор нотации и инструментального средства формализованного описания требований. Необходимость определения требований к ИС возникает в следующих случаях: в момент выбора новой ИС, при подготовке тендерной документации, заключении договора на разработку или дополнительную надстройку выбранной ИС, уточнении (детализации) потребностей бизнеса в процессе разработки или надстройки системы, а также необходимости внесения изменений в систему в ходе эксплуатации. В каждом случае перед специалистами предприятия и организации встает задача выбора уровня детализации требований, методов описания, включая формализованное описание с использованием графического моделирования. На уровень детализации, область определения, а также используемые методы описания влияют: выбранная модель ЖЦ разработки и внедрения; характер разрабатываемого и внедряемого ПО (заказная разработка, настройка ИС, согласно требованиям заказчика); используемые средства и методы проектирования (в случае заказной разработки). Модель жизненного цикла представляет собой структуру, содержащую процессы, действия и задачи, которые осуществляются в ходе разработки, функционирования и сопровождения программного продукта (ПП) в течение всей жизни системы, от определения требований до вывода из эксплуатации. Существует несколько моделей и стандартов, а также концепций и методологий, в той или иной степени регламентирующих жизненный цикл, большинство из них относятся к заказному ПО, АС и др. Кроме непосредственно жизненного цикла в данных стандартах и методиках регламентируют также и процессы разработки. Рассмотрим базовые стандарты и методологии, регламентирующие жизненный цикл ПС и ИС в целом. Стандарты комплекса ГОСТ 34. Эти стандарты на создание и развитие АС - обобщенные, но воспринимаемые как весьма жесткие по структуре ЖЦ и проектной документации. ГОСТ 34.601-90 распространяется на АС и устанавливает стадии и этапы их создания. Кроме того, в стандарте содержится описание работ на каждом этапе. Стадии и этапы, закрепленные в стандарте, в большей степени соответствуют каскадной модели жизненного цикла. Изначально ГОСТ 34 задумывался в конце 1980-х годов как всеобъемлющий комплекс взаимосвязанных межотраслевых документов. Объектами стандартизации являются АС различных видов и все виды их компонентов, а не только ПО и базы данных (БД). Комплекс рассчитан на взаимодействие заказчика и разработчика. Аналогично ISO 12207 предусмотрено, что заказчик может разрабатывать АС для себя самостоятельно (если создаст для этого специализированное подразделение). Поскольку ГОСТ 34 в основном уделяет </w:t>
      </w:r>
      <w:r w:rsidRPr="0064123A">
        <w:rPr>
          <w:sz w:val="28"/>
          <w:szCs w:val="28"/>
        </w:rPr>
        <w:lastRenderedPageBreak/>
        <w:t xml:space="preserve">внимание содержанию проектных документов, распределение действий между сторонами обычно делается, исходя из этого содержания. </w:t>
      </w:r>
      <w:proofErr w:type="gramStart"/>
      <w:r w:rsidRPr="0064123A">
        <w:rPr>
          <w:sz w:val="28"/>
          <w:szCs w:val="28"/>
        </w:rPr>
        <w:t>10 В</w:t>
      </w:r>
      <w:proofErr w:type="gramEnd"/>
      <w:r w:rsidRPr="0064123A">
        <w:rPr>
          <w:sz w:val="28"/>
          <w:szCs w:val="28"/>
        </w:rPr>
        <w:t xml:space="preserve"> стандарте описано содержание документов, разрабатываемых на каждом этапе. Это определяет потенциальные возможности выделения на содержательном уровне сквозных работ, выполняемых параллельно или последовательно, и составляющих их задач. Такой прием может использоваться при построении профиля стандартов ЖЦ проекта, включающего согласованные подмножества стандартов ГОСТ 34 и ISO 12207. Международный стандарт ISO/IEC 12207. Первая редакция ISO 12207 была подготовлена в 1995 году объединенным техническим комитетом ISO/IEC JTC1 "Информационные технологии, подкомитет SC7, проектирование программного обеспечения". По определению, ISO12207 — базовый стандарт процессов ЖЦ ПО, ориентированный на различные виды ПО и типы проектов АС, куда ПО входит как часть. Стандарт определяет стратегию и общий порядок в создании и эксплуатации ПО, он охватывает ЖЦ ПО от концептуализации идей до завершения ЖЦ. Очень важное замечание стандарта: процессы, используемые </w:t>
      </w:r>
      <w:proofErr w:type="gramStart"/>
      <w:r w:rsidRPr="0064123A">
        <w:rPr>
          <w:sz w:val="28"/>
          <w:szCs w:val="28"/>
        </w:rPr>
        <w:t>во время</w:t>
      </w:r>
      <w:proofErr w:type="gramEnd"/>
      <w:r w:rsidRPr="0064123A">
        <w:rPr>
          <w:sz w:val="28"/>
          <w:szCs w:val="28"/>
        </w:rPr>
        <w:t xml:space="preserve"> ЖЦ ПО, должны быть совместимы с процессами, используемыми во время ЖЦ АС. (Отсюда понятна целесообразность совместного использования стандартов на АС и ПО.) Определение стандарта: система </w:t>
      </w:r>
      <w:proofErr w:type="gramStart"/>
      <w:r w:rsidRPr="0064123A">
        <w:rPr>
          <w:sz w:val="28"/>
          <w:szCs w:val="28"/>
        </w:rPr>
        <w:t>- это</w:t>
      </w:r>
      <w:proofErr w:type="gramEnd"/>
      <w:r w:rsidRPr="0064123A">
        <w:rPr>
          <w:sz w:val="28"/>
          <w:szCs w:val="28"/>
        </w:rPr>
        <w:t xml:space="preserve"> объединение одного или более процессов, аппаратных средств, программного обеспечения, оборудования и людей для обеспечения возможности удовлетворения определенных потребностей или целей. Стандарт ISO 12207 равносильно ориентирован на организацию действий каждой из двух сторон: поставщик (разработчик) и покупатель (пользователь). Может быть в равной степени применен, когда обе стороны из одной организации. Процессы ЖЦ. </w:t>
      </w:r>
      <w:proofErr w:type="spellStart"/>
      <w:r w:rsidRPr="0064123A">
        <w:rPr>
          <w:sz w:val="28"/>
          <w:szCs w:val="28"/>
        </w:rPr>
        <w:t>Cтандарт</w:t>
      </w:r>
      <w:proofErr w:type="spellEnd"/>
      <w:r w:rsidRPr="0064123A">
        <w:rPr>
          <w:sz w:val="28"/>
          <w:szCs w:val="28"/>
        </w:rPr>
        <w:t xml:space="preserve"> ISO состоит из крупных обобщенных процессов: "приобретение", "поставка", "разработка" и т.п. Каждый процесс разделен на набор действий, любое действие - на комплекс задач. Очень важное отличие ISO: любой процесс, действие или задача инициируется и выполняется другим процессом по мере необходимости, причем нет заранее определенных последовательностей (естественно, при сохранении логики </w:t>
      </w:r>
      <w:proofErr w:type="gramStart"/>
      <w:r w:rsidRPr="0064123A">
        <w:rPr>
          <w:sz w:val="28"/>
          <w:szCs w:val="28"/>
        </w:rPr>
        <w:t>связей по исходным сведениям</w:t>
      </w:r>
      <w:proofErr w:type="gramEnd"/>
      <w:r w:rsidRPr="0064123A">
        <w:rPr>
          <w:sz w:val="28"/>
          <w:szCs w:val="28"/>
        </w:rPr>
        <w:t xml:space="preserve"> задач и т.п.). Динамический характер стандарта зависит от способа определения последовательности выполнения процессов и задач, при котором один процесс при необходимости вызывает другой или его часть. Стандарт определяет архитектуру, процессы, разделы и подразделы ЖЦ ПС, а также перечень базовых работ и детализирует содержание каждой из них. Архитектура ЖЦ ПС в стандарте базируется на трех крупных компонентах (см. рисунок 1.1). Стандарт принципиально не содержит конкретные методы действий, тем более - заготовки решений или документации. Он описывает архитектуру процессов ЖЦ ПО, но не конкретизирует в деталях, как реализовать или выполнить услуги и задачи, включенные в процессы, не предназначен для предписания имени. Стандарт не предписывает конкретную модель ЖЦ или метод разработки ПО, но определяет, что стороны - участники использования стандарта ответственны за выбор модели ЖЦ для проекта ПО, за адаптацию процессов и задач стандарта к этой модели, за выбор и применение методов разработки ПО, за выполнение действий и задач, подходящих для проекта ПО.  </w:t>
      </w:r>
    </w:p>
    <w:p w:rsidR="0064123A" w:rsidRDefault="0064123A" w:rsidP="00354F6F">
      <w:pPr>
        <w:jc w:val="both"/>
        <w:rPr>
          <w:sz w:val="28"/>
          <w:szCs w:val="28"/>
        </w:rPr>
      </w:pPr>
    </w:p>
    <w:p w:rsidR="0064123A" w:rsidRDefault="0064123A" w:rsidP="00354F6F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Порядок выполнения работы </w:t>
      </w:r>
    </w:p>
    <w:p w:rsidR="0064123A" w:rsidRDefault="0064123A" w:rsidP="00354F6F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>1. Систематизировать комплекс государственных и международных стандартов, регламентирующих процессы разработки ИС, заполнив таблицу</w:t>
      </w:r>
      <w:r w:rsidR="00352EB2" w:rsidRPr="00352EB2">
        <w:rPr>
          <w:sz w:val="28"/>
          <w:szCs w:val="28"/>
        </w:rPr>
        <w:t xml:space="preserve"> </w:t>
      </w:r>
      <w:r w:rsidR="00413367">
        <w:rPr>
          <w:sz w:val="28"/>
          <w:szCs w:val="28"/>
        </w:rPr>
        <w:t xml:space="preserve">- </w:t>
      </w:r>
      <w:r w:rsidR="00352EB2" w:rsidRPr="0064123A">
        <w:rPr>
          <w:sz w:val="28"/>
          <w:szCs w:val="28"/>
        </w:rPr>
        <w:t>Стандарты по разработке информационных систем</w:t>
      </w:r>
      <w:r w:rsidRPr="0064123A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352EB2" w:rsidRPr="00F943DA" w:rsidTr="00F943DA">
        <w:tc>
          <w:tcPr>
            <w:tcW w:w="4361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Обозначение стандарта</w:t>
            </w:r>
          </w:p>
        </w:tc>
        <w:tc>
          <w:tcPr>
            <w:tcW w:w="53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Наименование стандарта</w:t>
            </w:r>
          </w:p>
        </w:tc>
      </w:tr>
      <w:tr w:rsidR="00352EB2" w:rsidRPr="00F943DA" w:rsidTr="00F943DA">
        <w:tc>
          <w:tcPr>
            <w:tcW w:w="9747" w:type="dxa"/>
            <w:gridSpan w:val="2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Российские (стандарты СССР)</w:t>
            </w:r>
          </w:p>
        </w:tc>
      </w:tr>
      <w:tr w:rsidR="00352EB2" w:rsidRPr="00F943DA" w:rsidTr="00F943DA">
        <w:tc>
          <w:tcPr>
            <w:tcW w:w="4361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  <w:tr w:rsidR="00352EB2" w:rsidRPr="00F943DA" w:rsidTr="00F943DA">
        <w:tc>
          <w:tcPr>
            <w:tcW w:w="4361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  <w:tr w:rsidR="00352EB2" w:rsidRPr="00F943DA" w:rsidTr="00F943DA">
        <w:tc>
          <w:tcPr>
            <w:tcW w:w="9747" w:type="dxa"/>
            <w:gridSpan w:val="2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Российские, идентичные международным</w:t>
            </w:r>
          </w:p>
        </w:tc>
      </w:tr>
      <w:tr w:rsidR="00352EB2" w:rsidRPr="00F943DA" w:rsidTr="00F943DA">
        <w:tc>
          <w:tcPr>
            <w:tcW w:w="4361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  <w:tr w:rsidR="00352EB2" w:rsidRPr="00F943DA" w:rsidTr="00F943DA">
        <w:tc>
          <w:tcPr>
            <w:tcW w:w="4361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</w:tbl>
    <w:p w:rsidR="0064123A" w:rsidRDefault="0064123A" w:rsidP="00354F6F">
      <w:pPr>
        <w:jc w:val="both"/>
        <w:rPr>
          <w:sz w:val="28"/>
          <w:szCs w:val="28"/>
        </w:rPr>
      </w:pPr>
    </w:p>
    <w:p w:rsidR="00352EB2" w:rsidRDefault="0064123A" w:rsidP="00051DFE">
      <w:pPr>
        <w:numPr>
          <w:ilvl w:val="0"/>
          <w:numId w:val="1"/>
        </w:num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Дать краткую характеристику основных международных методологий и стандартов, применяющихся при создании, эксплуатации и аудите ИС, заполнив таблицу. </w:t>
      </w:r>
    </w:p>
    <w:p w:rsidR="00352EB2" w:rsidRDefault="0064123A" w:rsidP="00352EB2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Таблица - Международные методологии и стандарты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57"/>
        <w:gridCol w:w="3254"/>
      </w:tblGrid>
      <w:tr w:rsidR="00352EB2" w:rsidRPr="00F943DA" w:rsidTr="00F943DA"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Расшифровка (</w:t>
            </w:r>
            <w:proofErr w:type="spellStart"/>
            <w:r w:rsidRPr="00F943DA">
              <w:rPr>
                <w:sz w:val="28"/>
                <w:szCs w:val="28"/>
              </w:rPr>
              <w:t>англ</w:t>
            </w:r>
            <w:proofErr w:type="spellEnd"/>
            <w:r w:rsidRPr="00F943DA">
              <w:rPr>
                <w:sz w:val="28"/>
                <w:szCs w:val="28"/>
              </w:rPr>
              <w:t>)</w:t>
            </w:r>
          </w:p>
        </w:tc>
        <w:tc>
          <w:tcPr>
            <w:tcW w:w="32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Назначение</w:t>
            </w:r>
          </w:p>
        </w:tc>
      </w:tr>
      <w:tr w:rsidR="00352EB2" w:rsidRPr="00F943DA" w:rsidTr="00F943DA"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 xml:space="preserve">IDEF </w:t>
            </w:r>
          </w:p>
        </w:tc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  <w:tr w:rsidR="00352EB2" w:rsidRPr="00F943DA" w:rsidTr="00F943DA"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ITSM и ITIL</w:t>
            </w:r>
          </w:p>
        </w:tc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  <w:tr w:rsidR="00352EB2" w:rsidRPr="00F943DA" w:rsidTr="00F943DA"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ИСО-ИЭК 15504</w:t>
            </w:r>
          </w:p>
        </w:tc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  <w:tr w:rsidR="00352EB2" w:rsidRPr="00F943DA" w:rsidTr="00F943DA"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ИСО-ИЭК 12207</w:t>
            </w:r>
          </w:p>
        </w:tc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  <w:tr w:rsidR="00352EB2" w:rsidRPr="00F943DA" w:rsidTr="00F943DA"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  <w:proofErr w:type="spellStart"/>
            <w:r w:rsidRPr="00F943DA">
              <w:rPr>
                <w:sz w:val="28"/>
                <w:szCs w:val="28"/>
              </w:rPr>
              <w:t>Cobit</w:t>
            </w:r>
            <w:proofErr w:type="spellEnd"/>
          </w:p>
        </w:tc>
        <w:tc>
          <w:tcPr>
            <w:tcW w:w="3285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352EB2" w:rsidRPr="00F943DA" w:rsidRDefault="00352EB2" w:rsidP="00F943DA">
            <w:pPr>
              <w:jc w:val="both"/>
              <w:rPr>
                <w:sz w:val="28"/>
                <w:szCs w:val="28"/>
              </w:rPr>
            </w:pPr>
          </w:p>
        </w:tc>
      </w:tr>
    </w:tbl>
    <w:p w:rsidR="00352EB2" w:rsidRDefault="0064123A" w:rsidP="00051DFE">
      <w:pPr>
        <w:numPr>
          <w:ilvl w:val="0"/>
          <w:numId w:val="1"/>
        </w:num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Изучить ГОСТ 34.201-89 "Виды, комплектность и обозначение документов при создании автоматизированных систем". Описать виды и назначение документов, разрабатываемых на стадиях "Эскизный проект", "Технический проект", "Рабочая документация", заполнив таблицу. </w:t>
      </w:r>
    </w:p>
    <w:p w:rsidR="00352EB2" w:rsidRDefault="0064123A" w:rsidP="00352EB2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Таблица - Виды и назначение документов по ГОСТ 34.201-89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56"/>
        <w:gridCol w:w="3259"/>
      </w:tblGrid>
      <w:tr w:rsidR="006848F0" w:rsidRPr="00F943DA" w:rsidTr="00F943DA">
        <w:tc>
          <w:tcPr>
            <w:tcW w:w="3285" w:type="dxa"/>
          </w:tcPr>
          <w:p w:rsidR="006848F0" w:rsidRPr="00F943DA" w:rsidRDefault="006848F0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3285" w:type="dxa"/>
          </w:tcPr>
          <w:p w:rsidR="006848F0" w:rsidRPr="00F943DA" w:rsidRDefault="006848F0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Код документа</w:t>
            </w:r>
          </w:p>
        </w:tc>
        <w:tc>
          <w:tcPr>
            <w:tcW w:w="3286" w:type="dxa"/>
          </w:tcPr>
          <w:p w:rsidR="006848F0" w:rsidRPr="00F943DA" w:rsidRDefault="006848F0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Назначение документа</w:t>
            </w:r>
          </w:p>
        </w:tc>
      </w:tr>
      <w:tr w:rsidR="006848F0" w:rsidRPr="00F943DA" w:rsidTr="00F943DA">
        <w:tc>
          <w:tcPr>
            <w:tcW w:w="3285" w:type="dxa"/>
          </w:tcPr>
          <w:p w:rsidR="006848F0" w:rsidRPr="00F943DA" w:rsidRDefault="006848F0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848F0" w:rsidRPr="00F943DA" w:rsidRDefault="006848F0" w:rsidP="00F9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6848F0" w:rsidRPr="00F943DA" w:rsidRDefault="006848F0" w:rsidP="00F943DA">
            <w:pPr>
              <w:jc w:val="both"/>
              <w:rPr>
                <w:sz w:val="28"/>
                <w:szCs w:val="28"/>
              </w:rPr>
            </w:pPr>
          </w:p>
        </w:tc>
      </w:tr>
    </w:tbl>
    <w:p w:rsidR="00352EB2" w:rsidRDefault="00352EB2" w:rsidP="00352EB2">
      <w:pPr>
        <w:jc w:val="both"/>
        <w:rPr>
          <w:sz w:val="28"/>
          <w:szCs w:val="28"/>
        </w:rPr>
      </w:pPr>
    </w:p>
    <w:p w:rsidR="00BD61D3" w:rsidRDefault="0064123A" w:rsidP="00051DFE">
      <w:pPr>
        <w:numPr>
          <w:ilvl w:val="0"/>
          <w:numId w:val="1"/>
        </w:numPr>
        <w:jc w:val="both"/>
        <w:rPr>
          <w:sz w:val="28"/>
          <w:szCs w:val="28"/>
        </w:rPr>
      </w:pPr>
      <w:r w:rsidRPr="0064123A">
        <w:rPr>
          <w:sz w:val="28"/>
          <w:szCs w:val="28"/>
        </w:rPr>
        <w:t>Изучить ГОСТ 34.601-90 "Автоматизированные системы стад</w:t>
      </w:r>
      <w:r w:rsidR="00BD61D3">
        <w:rPr>
          <w:sz w:val="28"/>
          <w:szCs w:val="28"/>
        </w:rPr>
        <w:t>ии создания". Составить таблицу</w:t>
      </w:r>
      <w:r w:rsidRPr="0064123A">
        <w:rPr>
          <w:sz w:val="28"/>
          <w:szCs w:val="28"/>
        </w:rPr>
        <w:t xml:space="preserve">. </w:t>
      </w:r>
    </w:p>
    <w:p w:rsidR="00BD61D3" w:rsidRDefault="0064123A" w:rsidP="00BD61D3">
      <w:pPr>
        <w:jc w:val="both"/>
        <w:rPr>
          <w:sz w:val="28"/>
          <w:szCs w:val="28"/>
        </w:rPr>
      </w:pPr>
      <w:proofErr w:type="gramStart"/>
      <w:r w:rsidRPr="0064123A">
        <w:rPr>
          <w:sz w:val="28"/>
          <w:szCs w:val="28"/>
        </w:rPr>
        <w:t>Таблица  -</w:t>
      </w:r>
      <w:proofErr w:type="gramEnd"/>
      <w:r w:rsidRPr="0064123A">
        <w:rPr>
          <w:sz w:val="28"/>
          <w:szCs w:val="28"/>
        </w:rPr>
        <w:t xml:space="preserve"> Стадии и этапы создания 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4885"/>
      </w:tblGrid>
      <w:tr w:rsidR="00BD61D3" w:rsidRPr="00F943DA" w:rsidTr="00F943DA"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Стадии</w:t>
            </w:r>
          </w:p>
        </w:tc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Этапы работ</w:t>
            </w:r>
          </w:p>
        </w:tc>
      </w:tr>
      <w:tr w:rsidR="00BD61D3" w:rsidRPr="00F943DA" w:rsidTr="00F943DA"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1.</w:t>
            </w:r>
          </w:p>
        </w:tc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 xml:space="preserve">1.1 </w:t>
            </w:r>
          </w:p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1.2</w:t>
            </w:r>
          </w:p>
        </w:tc>
      </w:tr>
      <w:tr w:rsidR="00BD61D3" w:rsidRPr="00F943DA" w:rsidTr="00F943DA"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2.</w:t>
            </w:r>
          </w:p>
        </w:tc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 xml:space="preserve">2.1 </w:t>
            </w:r>
          </w:p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2.2</w:t>
            </w:r>
          </w:p>
        </w:tc>
      </w:tr>
    </w:tbl>
    <w:p w:rsidR="00BD61D3" w:rsidRDefault="00BD61D3" w:rsidP="00BD61D3">
      <w:pPr>
        <w:jc w:val="both"/>
        <w:rPr>
          <w:sz w:val="28"/>
          <w:szCs w:val="28"/>
        </w:rPr>
      </w:pPr>
    </w:p>
    <w:p w:rsidR="00BD61D3" w:rsidRDefault="0064123A" w:rsidP="00051DFE">
      <w:pPr>
        <w:numPr>
          <w:ilvl w:val="0"/>
          <w:numId w:val="1"/>
        </w:numPr>
        <w:jc w:val="both"/>
        <w:rPr>
          <w:sz w:val="28"/>
          <w:szCs w:val="28"/>
        </w:rPr>
      </w:pPr>
      <w:r w:rsidRPr="0064123A">
        <w:rPr>
          <w:sz w:val="28"/>
          <w:szCs w:val="28"/>
        </w:rPr>
        <w:t>Классифицировать законодательные акты в области информационных систем и технологий в соответствии с крит</w:t>
      </w:r>
      <w:r w:rsidR="00BD61D3">
        <w:rPr>
          <w:sz w:val="28"/>
          <w:szCs w:val="28"/>
        </w:rPr>
        <w:t>ериями, обозначенными в таблице</w:t>
      </w:r>
      <w:r w:rsidRPr="0064123A">
        <w:rPr>
          <w:sz w:val="28"/>
          <w:szCs w:val="28"/>
        </w:rPr>
        <w:t xml:space="preserve">. </w:t>
      </w:r>
    </w:p>
    <w:p w:rsidR="00BD61D3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Таблица - Нормативно-правовое обеспечение информационной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4879"/>
      </w:tblGrid>
      <w:tr w:rsidR="00BD61D3" w:rsidRPr="00F943DA" w:rsidTr="00F943DA"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Раздел</w:t>
            </w:r>
          </w:p>
        </w:tc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Перечень документов</w:t>
            </w:r>
          </w:p>
        </w:tc>
      </w:tr>
      <w:tr w:rsidR="00BD61D3" w:rsidRPr="00F943DA" w:rsidTr="00F943DA"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lastRenderedPageBreak/>
              <w:t>Основные нормативно- правовые акты Информационного права</w:t>
            </w:r>
          </w:p>
        </w:tc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1</w:t>
            </w:r>
          </w:p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2</w:t>
            </w:r>
          </w:p>
        </w:tc>
      </w:tr>
      <w:tr w:rsidR="00BD61D3" w:rsidRPr="00F943DA" w:rsidTr="00F943DA"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Основное законодательство о программах для ЭВМ (и БД)</w:t>
            </w:r>
          </w:p>
        </w:tc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 xml:space="preserve">1 </w:t>
            </w:r>
          </w:p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2</w:t>
            </w:r>
          </w:p>
        </w:tc>
      </w:tr>
      <w:tr w:rsidR="00BD61D3" w:rsidRPr="00F943DA" w:rsidTr="00F943DA"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Законодательство, связанное с Интернет-деятельностью</w:t>
            </w:r>
          </w:p>
        </w:tc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 xml:space="preserve">1 </w:t>
            </w:r>
          </w:p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2</w:t>
            </w:r>
          </w:p>
        </w:tc>
      </w:tr>
      <w:tr w:rsidR="00BD61D3" w:rsidRPr="00F943DA" w:rsidTr="00F943DA"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Подзаконные акты</w:t>
            </w:r>
          </w:p>
        </w:tc>
        <w:tc>
          <w:tcPr>
            <w:tcW w:w="4928" w:type="dxa"/>
          </w:tcPr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1</w:t>
            </w:r>
          </w:p>
          <w:p w:rsidR="00BD61D3" w:rsidRPr="00F943DA" w:rsidRDefault="00BD61D3" w:rsidP="00F943DA">
            <w:pPr>
              <w:jc w:val="both"/>
              <w:rPr>
                <w:sz w:val="28"/>
                <w:szCs w:val="28"/>
              </w:rPr>
            </w:pPr>
            <w:r w:rsidRPr="00F943DA">
              <w:rPr>
                <w:sz w:val="28"/>
                <w:szCs w:val="28"/>
              </w:rPr>
              <w:t>2</w:t>
            </w:r>
          </w:p>
        </w:tc>
      </w:tr>
    </w:tbl>
    <w:p w:rsidR="00BD61D3" w:rsidRDefault="00BD61D3" w:rsidP="00BD61D3">
      <w:pPr>
        <w:jc w:val="both"/>
        <w:rPr>
          <w:sz w:val="28"/>
          <w:szCs w:val="28"/>
        </w:rPr>
      </w:pPr>
    </w:p>
    <w:p w:rsidR="00BD61D3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6. В </w:t>
      </w:r>
      <w:r w:rsidR="00BD61D3">
        <w:rPr>
          <w:sz w:val="28"/>
          <w:szCs w:val="28"/>
        </w:rPr>
        <w:t>сети интернет</w:t>
      </w:r>
      <w:r w:rsidRPr="0064123A">
        <w:rPr>
          <w:sz w:val="28"/>
          <w:szCs w:val="28"/>
        </w:rPr>
        <w:t xml:space="preserve"> найти Гражданский кодекс (ч. 4,), изучить Главу 69. "Общие положения" Раздела VII. "Права на результаты интеллектуальной деятельности и средства индивидуализации". Дать письменный ответ на вопрос: Какие объекты интеллектуальной собственности, касающиеся области ИТ, являются объектом правового регулирования гл. 69 Гражданского кодекса? </w:t>
      </w:r>
    </w:p>
    <w:p w:rsidR="00BD61D3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7. В </w:t>
      </w:r>
      <w:r w:rsidR="00BD61D3">
        <w:rPr>
          <w:sz w:val="28"/>
          <w:szCs w:val="28"/>
        </w:rPr>
        <w:t>сети интернет</w:t>
      </w:r>
      <w:r w:rsidRPr="0064123A">
        <w:rPr>
          <w:sz w:val="28"/>
          <w:szCs w:val="28"/>
        </w:rPr>
        <w:t xml:space="preserve"> найти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64123A">
          <w:rPr>
            <w:sz w:val="28"/>
            <w:szCs w:val="28"/>
          </w:rPr>
          <w:t>2006 г</w:t>
        </w:r>
      </w:smartTag>
      <w:r w:rsidRPr="0064123A">
        <w:rPr>
          <w:sz w:val="28"/>
          <w:szCs w:val="28"/>
        </w:rPr>
        <w:t xml:space="preserve">. № 149-ФЗ "Об информации, информационных технологиях и защите информации". Дать письменный ответ на вопрос: Какие виды ответственности за правонарушения в сфере информации, информационных технологий и защиты информации предусмотрены данным Федеральным законом?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8. Составить отчет. </w:t>
      </w:r>
    </w:p>
    <w:p w:rsidR="00413367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Содержание отчета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1. Заголовок, содержащий № </w:t>
      </w:r>
      <w:r w:rsidR="00585195">
        <w:rPr>
          <w:sz w:val="28"/>
          <w:szCs w:val="28"/>
        </w:rPr>
        <w:t>П</w:t>
      </w:r>
      <w:r w:rsidRPr="0064123A">
        <w:rPr>
          <w:sz w:val="28"/>
          <w:szCs w:val="28"/>
        </w:rPr>
        <w:t xml:space="preserve">Р, тему, цель работы. </w:t>
      </w:r>
    </w:p>
    <w:p w:rsidR="00413367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2. Таблица 1.1. </w:t>
      </w:r>
    </w:p>
    <w:p w:rsidR="00413367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3. Таблица 1.2. </w:t>
      </w:r>
    </w:p>
    <w:p w:rsidR="00413367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>4. Таблица 1.3. 5</w:t>
      </w:r>
    </w:p>
    <w:p w:rsidR="00413367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. Таблица 1.4.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6. Таблица 1.5.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7. Ответ на вопрос п.6.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8. Ответ на вопрос п.7.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9. Выводы по работе.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Контрольные вопросы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1. Какие группы стандартов применяются в сфере создания и эксплуатации ИС? 2. Что означает ИСО(ISO)/МЭК(IEC) в маркировке стандарта?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3. Назовите стадии создания АС согласно ГОСТ 34.601-90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4. Что представляет собой техническое задание на создание автоматизированной системы в соответствии с ГОСТ 34.602-89?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5. Какие виды испытаний автоматизированных систем предусмотрены ГОСТ 34.603-92?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6. Сформулируйте модель жизненного цикла ИС по стандарту </w:t>
      </w:r>
      <w:proofErr w:type="spellStart"/>
      <w:r w:rsidRPr="0064123A">
        <w:rPr>
          <w:sz w:val="28"/>
          <w:szCs w:val="28"/>
        </w:rPr>
        <w:t>Cobit</w:t>
      </w:r>
      <w:proofErr w:type="spellEnd"/>
      <w:r w:rsidRPr="0064123A">
        <w:rPr>
          <w:sz w:val="28"/>
          <w:szCs w:val="28"/>
        </w:rPr>
        <w:t xml:space="preserve">.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7. Каково назначение стандарта </w:t>
      </w:r>
      <w:proofErr w:type="spellStart"/>
      <w:r w:rsidRPr="0064123A">
        <w:rPr>
          <w:sz w:val="28"/>
          <w:szCs w:val="28"/>
        </w:rPr>
        <w:t>Cobit</w:t>
      </w:r>
      <w:proofErr w:type="spellEnd"/>
      <w:r w:rsidRPr="0064123A">
        <w:rPr>
          <w:sz w:val="28"/>
          <w:szCs w:val="28"/>
        </w:rPr>
        <w:t xml:space="preserve">?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8. В чем особенность методологии ITSM? </w:t>
      </w:r>
    </w:p>
    <w:p w:rsidR="00585195" w:rsidRDefault="0064123A" w:rsidP="00BD61D3">
      <w:pPr>
        <w:jc w:val="both"/>
        <w:rPr>
          <w:sz w:val="28"/>
          <w:szCs w:val="28"/>
        </w:rPr>
      </w:pPr>
      <w:r w:rsidRPr="0064123A">
        <w:rPr>
          <w:sz w:val="28"/>
          <w:szCs w:val="28"/>
        </w:rPr>
        <w:t xml:space="preserve">9. Какие основные нормативные документы регулируют правоотношения в области ИТ? </w:t>
      </w:r>
    </w:p>
    <w:p w:rsidR="0064123A" w:rsidRDefault="0064123A" w:rsidP="00354F6F">
      <w:pPr>
        <w:jc w:val="both"/>
      </w:pPr>
    </w:p>
    <w:p w:rsidR="00CF0C24" w:rsidRDefault="00CF0C24" w:rsidP="00354F6F">
      <w:pPr>
        <w:jc w:val="both"/>
        <w:rPr>
          <w:color w:val="000000"/>
          <w:sz w:val="28"/>
          <w:szCs w:val="28"/>
        </w:rPr>
      </w:pPr>
    </w:p>
    <w:p w:rsidR="00672A68" w:rsidRPr="00F06417" w:rsidRDefault="00672A68" w:rsidP="00672A68">
      <w:pPr>
        <w:pStyle w:val="1"/>
        <w:ind w:firstLine="0"/>
        <w:rPr>
          <w:b/>
        </w:rPr>
      </w:pPr>
      <w:r>
        <w:rPr>
          <w:b/>
        </w:rPr>
        <w:lastRenderedPageBreak/>
        <w:t>4</w:t>
      </w:r>
      <w:r w:rsidRPr="00F06417">
        <w:rPr>
          <w:b/>
        </w:rPr>
        <w:t xml:space="preserve">. ИНФОРМАЦИОННОЕ ОБЕСПЕЧЕНИЕ </w:t>
      </w:r>
      <w:r>
        <w:rPr>
          <w:b/>
        </w:rPr>
        <w:t>ПРАКТИЧЕСКИХ РАБОТ</w:t>
      </w:r>
    </w:p>
    <w:p w:rsidR="00672A68" w:rsidRDefault="00672A68" w:rsidP="00672A68">
      <w:pPr>
        <w:jc w:val="both"/>
        <w:rPr>
          <w:bCs/>
        </w:rPr>
      </w:pPr>
    </w:p>
    <w:p w:rsidR="00672A68" w:rsidRPr="00672A68" w:rsidRDefault="00672A68" w:rsidP="00672A68">
      <w:pPr>
        <w:jc w:val="both"/>
        <w:rPr>
          <w:b/>
          <w:bCs/>
          <w:i/>
          <w:sz w:val="28"/>
          <w:szCs w:val="28"/>
        </w:rPr>
      </w:pPr>
      <w:r w:rsidRPr="00672A68">
        <w:rPr>
          <w:b/>
          <w:bCs/>
          <w:i/>
          <w:sz w:val="28"/>
          <w:szCs w:val="28"/>
        </w:rPr>
        <w:t xml:space="preserve">Основная литература: </w:t>
      </w:r>
    </w:p>
    <w:p w:rsidR="007B05A5" w:rsidRPr="007B05A5" w:rsidRDefault="007B05A5" w:rsidP="007B05A5">
      <w:pPr>
        <w:rPr>
          <w:b/>
          <w:bCs/>
          <w:sz w:val="28"/>
          <w:szCs w:val="28"/>
          <w:u w:val="single"/>
        </w:rPr>
      </w:pPr>
      <w:r w:rsidRPr="007B05A5">
        <w:rPr>
          <w:b/>
          <w:bCs/>
          <w:sz w:val="28"/>
          <w:szCs w:val="28"/>
          <w:u w:val="single"/>
        </w:rPr>
        <w:t xml:space="preserve">Основные: </w:t>
      </w:r>
    </w:p>
    <w:p w:rsidR="007B05A5" w:rsidRPr="007B05A5" w:rsidRDefault="007B05A5" w:rsidP="007B05A5">
      <w:pPr>
        <w:numPr>
          <w:ilvl w:val="0"/>
          <w:numId w:val="3"/>
        </w:numPr>
        <w:tabs>
          <w:tab w:val="clear" w:pos="720"/>
        </w:tabs>
        <w:rPr>
          <w:bCs/>
          <w:sz w:val="28"/>
          <w:szCs w:val="28"/>
        </w:rPr>
      </w:pPr>
      <w:proofErr w:type="spellStart"/>
      <w:r w:rsidRPr="007B05A5">
        <w:rPr>
          <w:bCs/>
          <w:sz w:val="28"/>
          <w:szCs w:val="28"/>
        </w:rPr>
        <w:t>Пухоренко</w:t>
      </w:r>
      <w:proofErr w:type="spellEnd"/>
      <w:r w:rsidRPr="007B05A5">
        <w:rPr>
          <w:bCs/>
          <w:sz w:val="28"/>
          <w:szCs w:val="28"/>
        </w:rPr>
        <w:t xml:space="preserve"> Ю. В., Метрология, стандартизация, сертификация: учебное пособие/ </w:t>
      </w:r>
      <w:proofErr w:type="spellStart"/>
      <w:r w:rsidRPr="007B05A5">
        <w:rPr>
          <w:bCs/>
          <w:sz w:val="28"/>
          <w:szCs w:val="28"/>
        </w:rPr>
        <w:t>Пухоренко</w:t>
      </w:r>
      <w:proofErr w:type="spellEnd"/>
      <w:r w:rsidRPr="007B05A5">
        <w:rPr>
          <w:bCs/>
          <w:sz w:val="28"/>
          <w:szCs w:val="28"/>
        </w:rPr>
        <w:t xml:space="preserve"> Ю.В., </w:t>
      </w:r>
      <w:proofErr w:type="spellStart"/>
      <w:r w:rsidRPr="007B05A5">
        <w:rPr>
          <w:bCs/>
          <w:sz w:val="28"/>
          <w:szCs w:val="28"/>
        </w:rPr>
        <w:t>Норин</w:t>
      </w:r>
      <w:proofErr w:type="spellEnd"/>
      <w:r w:rsidRPr="007B05A5">
        <w:rPr>
          <w:bCs/>
          <w:sz w:val="28"/>
          <w:szCs w:val="28"/>
        </w:rPr>
        <w:t xml:space="preserve"> В.А. – СПб.: Издательство «Лань» , 2019 </w:t>
      </w:r>
    </w:p>
    <w:p w:rsidR="007B05A5" w:rsidRPr="007B05A5" w:rsidRDefault="007B05A5" w:rsidP="007B05A5">
      <w:pPr>
        <w:numPr>
          <w:ilvl w:val="0"/>
          <w:numId w:val="3"/>
        </w:numPr>
        <w:tabs>
          <w:tab w:val="clear" w:pos="720"/>
        </w:tabs>
        <w:rPr>
          <w:bCs/>
          <w:sz w:val="28"/>
          <w:szCs w:val="28"/>
        </w:rPr>
      </w:pPr>
      <w:r w:rsidRPr="007B05A5">
        <w:rPr>
          <w:bCs/>
          <w:sz w:val="28"/>
          <w:szCs w:val="28"/>
        </w:rPr>
        <w:t xml:space="preserve">Иванов И. А., Метрология, стандартизация, сертификация: учебник/ Иванов И. А., - </w:t>
      </w:r>
      <w:proofErr w:type="spellStart"/>
      <w:r w:rsidRPr="007B05A5">
        <w:rPr>
          <w:bCs/>
          <w:sz w:val="28"/>
          <w:szCs w:val="28"/>
        </w:rPr>
        <w:t>Урушев</w:t>
      </w:r>
      <w:proofErr w:type="spellEnd"/>
      <w:r w:rsidRPr="007B05A5">
        <w:rPr>
          <w:bCs/>
          <w:sz w:val="28"/>
          <w:szCs w:val="28"/>
        </w:rPr>
        <w:t xml:space="preserve"> С. В., Кононов Д. П., Воробьев А. А., Шадрина Н. Ю., Кондратенко В. Г. - СПб.: Издательство «Лань» , 2020</w:t>
      </w:r>
    </w:p>
    <w:p w:rsidR="007B05A5" w:rsidRPr="007B05A5" w:rsidRDefault="007B05A5" w:rsidP="007B05A5">
      <w:pPr>
        <w:rPr>
          <w:b/>
          <w:bCs/>
          <w:sz w:val="28"/>
          <w:szCs w:val="28"/>
          <w:u w:val="single"/>
        </w:rPr>
      </w:pPr>
      <w:r w:rsidRPr="007B05A5">
        <w:rPr>
          <w:b/>
          <w:bCs/>
          <w:sz w:val="28"/>
          <w:szCs w:val="28"/>
          <w:u w:val="single"/>
        </w:rPr>
        <w:t>Дополнительные:</w:t>
      </w:r>
    </w:p>
    <w:p w:rsidR="007B05A5" w:rsidRPr="007B05A5" w:rsidRDefault="007B05A5" w:rsidP="007B05A5">
      <w:pPr>
        <w:numPr>
          <w:ilvl w:val="0"/>
          <w:numId w:val="31"/>
        </w:numPr>
        <w:rPr>
          <w:bCs/>
          <w:sz w:val="28"/>
          <w:szCs w:val="28"/>
        </w:rPr>
      </w:pPr>
      <w:proofErr w:type="spellStart"/>
      <w:r w:rsidRPr="007B05A5">
        <w:rPr>
          <w:bCs/>
          <w:sz w:val="28"/>
          <w:szCs w:val="28"/>
        </w:rPr>
        <w:t>Кайнова</w:t>
      </w:r>
      <w:proofErr w:type="spellEnd"/>
      <w:r w:rsidRPr="007B05A5">
        <w:rPr>
          <w:bCs/>
          <w:sz w:val="28"/>
          <w:szCs w:val="28"/>
        </w:rPr>
        <w:t xml:space="preserve"> В.Н., Метрология, стандартизация и сертификация: практикум/</w:t>
      </w:r>
    </w:p>
    <w:p w:rsidR="007B05A5" w:rsidRPr="007B05A5" w:rsidRDefault="007B05A5" w:rsidP="007B05A5">
      <w:pPr>
        <w:rPr>
          <w:bCs/>
          <w:sz w:val="28"/>
          <w:szCs w:val="28"/>
        </w:rPr>
      </w:pPr>
      <w:proofErr w:type="spellStart"/>
      <w:r w:rsidRPr="007B05A5">
        <w:rPr>
          <w:bCs/>
          <w:sz w:val="28"/>
          <w:szCs w:val="28"/>
        </w:rPr>
        <w:t>Кайнова</w:t>
      </w:r>
      <w:proofErr w:type="spellEnd"/>
      <w:r w:rsidRPr="007B05A5">
        <w:rPr>
          <w:bCs/>
          <w:sz w:val="28"/>
          <w:szCs w:val="28"/>
        </w:rPr>
        <w:t xml:space="preserve"> В.Н., Гребнева Т.Н., Тесленко Е.В., Куликова Е.А. - - СПб.: Издательство «Лань» , 2015</w:t>
      </w:r>
    </w:p>
    <w:p w:rsidR="00672A68" w:rsidRPr="007B05A5" w:rsidRDefault="00672A68" w:rsidP="00672A68">
      <w:pPr>
        <w:rPr>
          <w:sz w:val="28"/>
          <w:szCs w:val="28"/>
          <w:lang w:val="en-US"/>
        </w:rPr>
      </w:pPr>
      <w:r w:rsidRPr="007B05A5">
        <w:rPr>
          <w:sz w:val="28"/>
          <w:szCs w:val="28"/>
          <w:lang w:val="en-US"/>
        </w:rPr>
        <w:t xml:space="preserve">: </w:t>
      </w:r>
      <w:r w:rsidRPr="00672A68">
        <w:rPr>
          <w:sz w:val="28"/>
          <w:szCs w:val="28"/>
          <w:lang w:val="en-US"/>
        </w:rPr>
        <w:t>http</w:t>
      </w:r>
      <w:r w:rsidRPr="007B05A5">
        <w:rPr>
          <w:sz w:val="28"/>
          <w:szCs w:val="28"/>
          <w:lang w:val="en-US"/>
        </w:rPr>
        <w:t>: //</w:t>
      </w:r>
      <w:hyperlink r:id="rId8" w:tgtFrame="_blank" w:history="1">
        <w:r w:rsidRPr="007B05A5">
          <w:rPr>
            <w:rStyle w:val="a6"/>
            <w:sz w:val="28"/>
            <w:szCs w:val="28"/>
            <w:lang w:val="en-US"/>
          </w:rPr>
          <w:t>inter</w:t>
        </w:r>
        <w:r w:rsidRPr="007B05A5">
          <w:rPr>
            <w:rStyle w:val="a6"/>
            <w:bCs/>
            <w:sz w:val="28"/>
            <w:szCs w:val="28"/>
            <w:lang w:val="en-US"/>
          </w:rPr>
          <w:t>standart</w:t>
        </w:r>
        <w:r w:rsidRPr="007B05A5">
          <w:rPr>
            <w:rStyle w:val="a6"/>
            <w:sz w:val="28"/>
            <w:szCs w:val="28"/>
            <w:lang w:val="en-US"/>
          </w:rPr>
          <w:t>.ru</w:t>
        </w:r>
      </w:hyperlink>
      <w:r w:rsidRPr="007B05A5">
        <w:rPr>
          <w:rStyle w:val="b-serp-urlmark1"/>
          <w:sz w:val="28"/>
          <w:szCs w:val="28"/>
          <w:lang w:val="en-US"/>
        </w:rPr>
        <w:t>›</w:t>
      </w:r>
      <w:hyperlink r:id="rId9" w:tgtFrame="_blank" w:history="1">
        <w:r w:rsidRPr="007B05A5">
          <w:rPr>
            <w:rStyle w:val="a6"/>
            <w:sz w:val="28"/>
            <w:szCs w:val="28"/>
            <w:lang w:val="en-US"/>
          </w:rPr>
          <w:t>ms.htm</w:t>
        </w:r>
      </w:hyperlink>
      <w:r w:rsidRPr="007B05A5">
        <w:rPr>
          <w:rStyle w:val="b-serp-urlitem1"/>
          <w:sz w:val="28"/>
          <w:szCs w:val="28"/>
          <w:lang w:val="en-US"/>
        </w:rPr>
        <w:t>.</w:t>
      </w:r>
    </w:p>
    <w:p w:rsidR="00672A68" w:rsidRPr="007B05A5" w:rsidRDefault="00672A68" w:rsidP="00354F6F">
      <w:pPr>
        <w:jc w:val="both"/>
        <w:rPr>
          <w:color w:val="000000"/>
          <w:sz w:val="28"/>
          <w:szCs w:val="28"/>
          <w:lang w:val="en-US"/>
        </w:rPr>
      </w:pPr>
    </w:p>
    <w:p w:rsidR="00672A68" w:rsidRPr="007B05A5" w:rsidRDefault="00672A68" w:rsidP="00354F6F">
      <w:pPr>
        <w:jc w:val="both"/>
        <w:rPr>
          <w:color w:val="000000"/>
          <w:sz w:val="28"/>
          <w:szCs w:val="28"/>
          <w:lang w:val="en-US"/>
        </w:rPr>
      </w:pPr>
    </w:p>
    <w:p w:rsidR="00672A68" w:rsidRPr="007B05A5" w:rsidRDefault="00672A68" w:rsidP="00354F6F">
      <w:pPr>
        <w:jc w:val="both"/>
        <w:rPr>
          <w:color w:val="000000"/>
          <w:sz w:val="28"/>
          <w:szCs w:val="28"/>
          <w:lang w:val="en-US"/>
        </w:rPr>
      </w:pPr>
    </w:p>
    <w:p w:rsidR="00672A68" w:rsidRDefault="00672A68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7B05A5" w:rsidRPr="007B05A5" w:rsidRDefault="007B05A5" w:rsidP="00354F6F">
      <w:pPr>
        <w:jc w:val="both"/>
        <w:rPr>
          <w:color w:val="000000"/>
          <w:sz w:val="28"/>
          <w:szCs w:val="28"/>
          <w:lang w:val="en-US"/>
        </w:rPr>
      </w:pPr>
    </w:p>
    <w:p w:rsidR="00672A68" w:rsidRPr="007B05A5" w:rsidRDefault="00672A68" w:rsidP="00354F6F">
      <w:pPr>
        <w:jc w:val="both"/>
        <w:rPr>
          <w:color w:val="000000"/>
          <w:sz w:val="28"/>
          <w:szCs w:val="28"/>
          <w:lang w:val="en-US"/>
        </w:rPr>
      </w:pPr>
    </w:p>
    <w:p w:rsidR="00672A68" w:rsidRPr="007B05A5" w:rsidRDefault="00672A68" w:rsidP="00354F6F">
      <w:pPr>
        <w:jc w:val="both"/>
        <w:rPr>
          <w:color w:val="000000"/>
          <w:sz w:val="28"/>
          <w:szCs w:val="28"/>
          <w:lang w:val="en-US"/>
        </w:rPr>
      </w:pPr>
    </w:p>
    <w:p w:rsidR="00672A68" w:rsidRDefault="00672A68" w:rsidP="00354F6F">
      <w:pPr>
        <w:jc w:val="both"/>
        <w:rPr>
          <w:b/>
          <w:color w:val="000000"/>
          <w:sz w:val="28"/>
          <w:szCs w:val="28"/>
        </w:rPr>
      </w:pPr>
      <w:r w:rsidRPr="00672A68">
        <w:rPr>
          <w:b/>
          <w:color w:val="000000"/>
          <w:sz w:val="28"/>
          <w:szCs w:val="28"/>
        </w:rPr>
        <w:lastRenderedPageBreak/>
        <w:t>5. ЛИСТ ЗМЕНЕНИЙ И ДОПОЛНЕНИЙ, ВНЕСЕННЫХ В МЕТОДИЧЕСКИЕ УКАЗАНИЯ</w:t>
      </w:r>
    </w:p>
    <w:p w:rsidR="00672A68" w:rsidRDefault="00672A68" w:rsidP="00354F6F">
      <w:pPr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886"/>
      </w:tblGrid>
      <w:tr w:rsidR="00672A68" w:rsidRPr="00F943DA" w:rsidTr="00F943DA">
        <w:tc>
          <w:tcPr>
            <w:tcW w:w="9856" w:type="dxa"/>
            <w:gridSpan w:val="2"/>
          </w:tcPr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  <w:r w:rsidRPr="00F943DA">
              <w:rPr>
                <w:color w:val="000000"/>
                <w:sz w:val="28"/>
                <w:szCs w:val="28"/>
              </w:rPr>
              <w:t>№ изменения, дата изменения, № страницы с изменением</w:t>
            </w:r>
          </w:p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2A68" w:rsidRPr="00F943DA" w:rsidTr="00F943DA">
        <w:tc>
          <w:tcPr>
            <w:tcW w:w="4928" w:type="dxa"/>
          </w:tcPr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  <w:r w:rsidRPr="00F943DA">
              <w:rPr>
                <w:color w:val="000000"/>
                <w:sz w:val="28"/>
                <w:szCs w:val="28"/>
              </w:rPr>
              <w:t xml:space="preserve">Было </w:t>
            </w:r>
          </w:p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  <w:r w:rsidRPr="00F943DA">
              <w:rPr>
                <w:color w:val="000000"/>
                <w:sz w:val="28"/>
                <w:szCs w:val="28"/>
              </w:rPr>
              <w:t xml:space="preserve">Стало </w:t>
            </w:r>
          </w:p>
        </w:tc>
      </w:tr>
      <w:tr w:rsidR="00672A68" w:rsidRPr="00F943DA" w:rsidTr="00F943DA">
        <w:tc>
          <w:tcPr>
            <w:tcW w:w="9856" w:type="dxa"/>
            <w:gridSpan w:val="2"/>
          </w:tcPr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  <w:r w:rsidRPr="00F943DA">
              <w:rPr>
                <w:color w:val="000000"/>
                <w:sz w:val="28"/>
                <w:szCs w:val="28"/>
              </w:rPr>
              <w:t>Основание:</w:t>
            </w:r>
          </w:p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  <w:r w:rsidRPr="00F943DA">
              <w:rPr>
                <w:color w:val="000000"/>
                <w:sz w:val="28"/>
                <w:szCs w:val="28"/>
              </w:rPr>
              <w:t>Подпись лица, вносившего изменения</w:t>
            </w:r>
          </w:p>
          <w:p w:rsidR="00672A68" w:rsidRPr="00F943DA" w:rsidRDefault="00672A68" w:rsidP="00F94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72A68" w:rsidRPr="00672A68" w:rsidRDefault="00672A68" w:rsidP="00354F6F">
      <w:pPr>
        <w:jc w:val="both"/>
        <w:rPr>
          <w:color w:val="000000"/>
          <w:sz w:val="28"/>
          <w:szCs w:val="28"/>
        </w:rPr>
      </w:pPr>
    </w:p>
    <w:sectPr w:rsidR="00672A68" w:rsidRPr="00672A68" w:rsidSect="000E483C">
      <w:pgSz w:w="11909" w:h="16834"/>
      <w:pgMar w:top="1134" w:right="710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22F" w:rsidRDefault="00D5222F">
      <w:r>
        <w:separator/>
      </w:r>
    </w:p>
  </w:endnote>
  <w:endnote w:type="continuationSeparator" w:id="0">
    <w:p w:rsidR="00D5222F" w:rsidRDefault="00D5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22F" w:rsidRDefault="00D5222F">
      <w:r>
        <w:separator/>
      </w:r>
    </w:p>
  </w:footnote>
  <w:footnote w:type="continuationSeparator" w:id="0">
    <w:p w:rsidR="00D5222F" w:rsidRDefault="00D5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D4"/>
    <w:multiLevelType w:val="hybridMultilevel"/>
    <w:tmpl w:val="0870F96C"/>
    <w:lvl w:ilvl="0" w:tplc="4D0EAAA2">
      <w:start w:val="4"/>
      <w:numFmt w:val="decimal"/>
      <w:lvlText w:val="%1."/>
      <w:lvlJc w:val="left"/>
    </w:lvl>
    <w:lvl w:ilvl="1" w:tplc="9F76DBBC">
      <w:numFmt w:val="decimal"/>
      <w:lvlText w:val=""/>
      <w:lvlJc w:val="left"/>
    </w:lvl>
    <w:lvl w:ilvl="2" w:tplc="5934A90C">
      <w:numFmt w:val="decimal"/>
      <w:lvlText w:val=""/>
      <w:lvlJc w:val="left"/>
    </w:lvl>
    <w:lvl w:ilvl="3" w:tplc="CCB260E8">
      <w:numFmt w:val="decimal"/>
      <w:lvlText w:val=""/>
      <w:lvlJc w:val="left"/>
    </w:lvl>
    <w:lvl w:ilvl="4" w:tplc="071878CC">
      <w:numFmt w:val="decimal"/>
      <w:lvlText w:val=""/>
      <w:lvlJc w:val="left"/>
    </w:lvl>
    <w:lvl w:ilvl="5" w:tplc="CD20CE70">
      <w:numFmt w:val="decimal"/>
      <w:lvlText w:val=""/>
      <w:lvlJc w:val="left"/>
    </w:lvl>
    <w:lvl w:ilvl="6" w:tplc="5B58B224">
      <w:numFmt w:val="decimal"/>
      <w:lvlText w:val=""/>
      <w:lvlJc w:val="left"/>
    </w:lvl>
    <w:lvl w:ilvl="7" w:tplc="A8A67FD2">
      <w:numFmt w:val="decimal"/>
      <w:lvlText w:val=""/>
      <w:lvlJc w:val="left"/>
    </w:lvl>
    <w:lvl w:ilvl="8" w:tplc="051A2728">
      <w:numFmt w:val="decimal"/>
      <w:lvlText w:val=""/>
      <w:lvlJc w:val="left"/>
    </w:lvl>
  </w:abstractNum>
  <w:abstractNum w:abstractNumId="1" w15:restartNumberingAfterBreak="0">
    <w:nsid w:val="00001850"/>
    <w:multiLevelType w:val="hybridMultilevel"/>
    <w:tmpl w:val="FB98BA02"/>
    <w:lvl w:ilvl="0" w:tplc="934A2670">
      <w:start w:val="1"/>
      <w:numFmt w:val="bullet"/>
      <w:lvlText w:val="а"/>
      <w:lvlJc w:val="left"/>
    </w:lvl>
    <w:lvl w:ilvl="1" w:tplc="0E261F5E">
      <w:numFmt w:val="decimal"/>
      <w:lvlText w:val=""/>
      <w:lvlJc w:val="left"/>
    </w:lvl>
    <w:lvl w:ilvl="2" w:tplc="B07C1F0C">
      <w:numFmt w:val="decimal"/>
      <w:lvlText w:val=""/>
      <w:lvlJc w:val="left"/>
    </w:lvl>
    <w:lvl w:ilvl="3" w:tplc="90C0AB22">
      <w:numFmt w:val="decimal"/>
      <w:lvlText w:val=""/>
      <w:lvlJc w:val="left"/>
    </w:lvl>
    <w:lvl w:ilvl="4" w:tplc="AB045732">
      <w:numFmt w:val="decimal"/>
      <w:lvlText w:val=""/>
      <w:lvlJc w:val="left"/>
    </w:lvl>
    <w:lvl w:ilvl="5" w:tplc="9584794A">
      <w:numFmt w:val="decimal"/>
      <w:lvlText w:val=""/>
      <w:lvlJc w:val="left"/>
    </w:lvl>
    <w:lvl w:ilvl="6" w:tplc="76621544">
      <w:numFmt w:val="decimal"/>
      <w:lvlText w:val=""/>
      <w:lvlJc w:val="left"/>
    </w:lvl>
    <w:lvl w:ilvl="7" w:tplc="30441EA6">
      <w:numFmt w:val="decimal"/>
      <w:lvlText w:val=""/>
      <w:lvlJc w:val="left"/>
    </w:lvl>
    <w:lvl w:ilvl="8" w:tplc="3B14BD4C">
      <w:numFmt w:val="decimal"/>
      <w:lvlText w:val=""/>
      <w:lvlJc w:val="left"/>
    </w:lvl>
  </w:abstractNum>
  <w:abstractNum w:abstractNumId="2" w15:restartNumberingAfterBreak="0">
    <w:nsid w:val="00002B00"/>
    <w:multiLevelType w:val="hybridMultilevel"/>
    <w:tmpl w:val="BECC3196"/>
    <w:lvl w:ilvl="0" w:tplc="AEFA19E4">
      <w:start w:val="1"/>
      <w:numFmt w:val="decimal"/>
      <w:lvlText w:val="%1."/>
      <w:lvlJc w:val="left"/>
    </w:lvl>
    <w:lvl w:ilvl="1" w:tplc="9188B8A4">
      <w:numFmt w:val="decimal"/>
      <w:lvlText w:val=""/>
      <w:lvlJc w:val="left"/>
    </w:lvl>
    <w:lvl w:ilvl="2" w:tplc="DFBA98E8">
      <w:numFmt w:val="decimal"/>
      <w:lvlText w:val=""/>
      <w:lvlJc w:val="left"/>
    </w:lvl>
    <w:lvl w:ilvl="3" w:tplc="9BBCF502">
      <w:numFmt w:val="decimal"/>
      <w:lvlText w:val=""/>
      <w:lvlJc w:val="left"/>
    </w:lvl>
    <w:lvl w:ilvl="4" w:tplc="D3FE6D90">
      <w:numFmt w:val="decimal"/>
      <w:lvlText w:val=""/>
      <w:lvlJc w:val="left"/>
    </w:lvl>
    <w:lvl w:ilvl="5" w:tplc="B35081D6">
      <w:numFmt w:val="decimal"/>
      <w:lvlText w:val=""/>
      <w:lvlJc w:val="left"/>
    </w:lvl>
    <w:lvl w:ilvl="6" w:tplc="7ADE37E4">
      <w:numFmt w:val="decimal"/>
      <w:lvlText w:val=""/>
      <w:lvlJc w:val="left"/>
    </w:lvl>
    <w:lvl w:ilvl="7" w:tplc="A072E040">
      <w:numFmt w:val="decimal"/>
      <w:lvlText w:val=""/>
      <w:lvlJc w:val="left"/>
    </w:lvl>
    <w:lvl w:ilvl="8" w:tplc="97701F2A">
      <w:numFmt w:val="decimal"/>
      <w:lvlText w:val=""/>
      <w:lvlJc w:val="left"/>
    </w:lvl>
  </w:abstractNum>
  <w:abstractNum w:abstractNumId="3" w15:restartNumberingAfterBreak="0">
    <w:nsid w:val="000C6893"/>
    <w:multiLevelType w:val="hybridMultilevel"/>
    <w:tmpl w:val="18E09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D8127D"/>
    <w:multiLevelType w:val="hybridMultilevel"/>
    <w:tmpl w:val="03BCB2E8"/>
    <w:lvl w:ilvl="0" w:tplc="AFE0C7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25590C"/>
    <w:multiLevelType w:val="multilevel"/>
    <w:tmpl w:val="E8E8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95439"/>
    <w:multiLevelType w:val="hybridMultilevel"/>
    <w:tmpl w:val="A784FCFC"/>
    <w:lvl w:ilvl="0" w:tplc="F5B49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0CCC12F4"/>
    <w:multiLevelType w:val="hybridMultilevel"/>
    <w:tmpl w:val="26E2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180A"/>
    <w:multiLevelType w:val="multilevel"/>
    <w:tmpl w:val="C14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1B4595"/>
    <w:multiLevelType w:val="multilevel"/>
    <w:tmpl w:val="65DE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560BE"/>
    <w:multiLevelType w:val="hybridMultilevel"/>
    <w:tmpl w:val="FFD2CC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C030E"/>
    <w:multiLevelType w:val="multilevel"/>
    <w:tmpl w:val="DCC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E4C55"/>
    <w:multiLevelType w:val="multilevel"/>
    <w:tmpl w:val="378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E2A97"/>
    <w:multiLevelType w:val="hybridMultilevel"/>
    <w:tmpl w:val="8434469A"/>
    <w:lvl w:ilvl="0" w:tplc="0419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2F395257"/>
    <w:multiLevelType w:val="hybridMultilevel"/>
    <w:tmpl w:val="122C7EDA"/>
    <w:lvl w:ilvl="0" w:tplc="F5B49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3260438D"/>
    <w:multiLevelType w:val="hybridMultilevel"/>
    <w:tmpl w:val="18FA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E7701"/>
    <w:multiLevelType w:val="hybridMultilevel"/>
    <w:tmpl w:val="18FA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CF7889"/>
    <w:multiLevelType w:val="multilevel"/>
    <w:tmpl w:val="C05C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02E51"/>
    <w:multiLevelType w:val="hybridMultilevel"/>
    <w:tmpl w:val="3194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496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D5D84"/>
    <w:multiLevelType w:val="multilevel"/>
    <w:tmpl w:val="A794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2159F"/>
    <w:multiLevelType w:val="hybridMultilevel"/>
    <w:tmpl w:val="3182C1A2"/>
    <w:lvl w:ilvl="0" w:tplc="52B2D02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91CC4"/>
    <w:multiLevelType w:val="multilevel"/>
    <w:tmpl w:val="97B2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CF39D8"/>
    <w:multiLevelType w:val="multilevel"/>
    <w:tmpl w:val="C3DA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517A84"/>
    <w:multiLevelType w:val="multilevel"/>
    <w:tmpl w:val="E28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F28D5"/>
    <w:multiLevelType w:val="hybridMultilevel"/>
    <w:tmpl w:val="D30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C36A2"/>
    <w:multiLevelType w:val="multilevel"/>
    <w:tmpl w:val="2BC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1D0088"/>
    <w:multiLevelType w:val="hybridMultilevel"/>
    <w:tmpl w:val="05D64C76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35028"/>
    <w:multiLevelType w:val="multilevel"/>
    <w:tmpl w:val="8BA2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901FE"/>
    <w:multiLevelType w:val="singleLevel"/>
    <w:tmpl w:val="267A6A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BFC6E3E"/>
    <w:multiLevelType w:val="hybridMultilevel"/>
    <w:tmpl w:val="32CE6632"/>
    <w:lvl w:ilvl="0" w:tplc="F5B49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0" w15:restartNumberingAfterBreak="0">
    <w:nsid w:val="73C92DA0"/>
    <w:multiLevelType w:val="multilevel"/>
    <w:tmpl w:val="223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1"/>
  </w:num>
  <w:num w:numId="7">
    <w:abstractNumId w:val="2"/>
  </w:num>
  <w:num w:numId="8">
    <w:abstractNumId w:val="0"/>
  </w:num>
  <w:num w:numId="9">
    <w:abstractNumId w:val="23"/>
  </w:num>
  <w:num w:numId="10">
    <w:abstractNumId w:val="9"/>
  </w:num>
  <w:num w:numId="11">
    <w:abstractNumId w:val="27"/>
  </w:num>
  <w:num w:numId="12">
    <w:abstractNumId w:val="25"/>
  </w:num>
  <w:num w:numId="13">
    <w:abstractNumId w:val="17"/>
  </w:num>
  <w:num w:numId="14">
    <w:abstractNumId w:val="11"/>
  </w:num>
  <w:num w:numId="15">
    <w:abstractNumId w:val="8"/>
  </w:num>
  <w:num w:numId="16">
    <w:abstractNumId w:val="30"/>
  </w:num>
  <w:num w:numId="17">
    <w:abstractNumId w:val="5"/>
  </w:num>
  <w:num w:numId="18">
    <w:abstractNumId w:val="19"/>
  </w:num>
  <w:num w:numId="19">
    <w:abstractNumId w:val="22"/>
  </w:num>
  <w:num w:numId="20">
    <w:abstractNumId w:val="21"/>
  </w:num>
  <w:num w:numId="21">
    <w:abstractNumId w:val="12"/>
  </w:num>
  <w:num w:numId="22">
    <w:abstractNumId w:val="4"/>
  </w:num>
  <w:num w:numId="23">
    <w:abstractNumId w:val="3"/>
  </w:num>
  <w:num w:numId="24">
    <w:abstractNumId w:val="13"/>
  </w:num>
  <w:num w:numId="25">
    <w:abstractNumId w:val="2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6"/>
  </w:num>
  <w:num w:numId="29">
    <w:abstractNumId w:val="29"/>
  </w:num>
  <w:num w:numId="3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B9"/>
    <w:rsid w:val="0000258A"/>
    <w:rsid w:val="000050AD"/>
    <w:rsid w:val="00007BB0"/>
    <w:rsid w:val="0001371F"/>
    <w:rsid w:val="00022C72"/>
    <w:rsid w:val="00024B61"/>
    <w:rsid w:val="00025259"/>
    <w:rsid w:val="00027AE6"/>
    <w:rsid w:val="00032C40"/>
    <w:rsid w:val="000330E6"/>
    <w:rsid w:val="000349AA"/>
    <w:rsid w:val="00034CD1"/>
    <w:rsid w:val="00036A71"/>
    <w:rsid w:val="00051DFE"/>
    <w:rsid w:val="00053E29"/>
    <w:rsid w:val="00054017"/>
    <w:rsid w:val="000565BE"/>
    <w:rsid w:val="00063888"/>
    <w:rsid w:val="0006509F"/>
    <w:rsid w:val="000657F0"/>
    <w:rsid w:val="00073FF0"/>
    <w:rsid w:val="00075442"/>
    <w:rsid w:val="00083B78"/>
    <w:rsid w:val="00086C4F"/>
    <w:rsid w:val="00093C30"/>
    <w:rsid w:val="000978AC"/>
    <w:rsid w:val="00097EEB"/>
    <w:rsid w:val="000A05ED"/>
    <w:rsid w:val="000A3ACA"/>
    <w:rsid w:val="000A4971"/>
    <w:rsid w:val="000A4F6C"/>
    <w:rsid w:val="000B230D"/>
    <w:rsid w:val="000B5A37"/>
    <w:rsid w:val="000C5E36"/>
    <w:rsid w:val="000D130C"/>
    <w:rsid w:val="000D209E"/>
    <w:rsid w:val="000D36EB"/>
    <w:rsid w:val="000D4036"/>
    <w:rsid w:val="000D4EF4"/>
    <w:rsid w:val="000E0B87"/>
    <w:rsid w:val="000E1CF2"/>
    <w:rsid w:val="000E483C"/>
    <w:rsid w:val="000E5EE5"/>
    <w:rsid w:val="000F09AE"/>
    <w:rsid w:val="000F1E68"/>
    <w:rsid w:val="000F2DB7"/>
    <w:rsid w:val="000F3ABC"/>
    <w:rsid w:val="000F3B6E"/>
    <w:rsid w:val="000F5E08"/>
    <w:rsid w:val="001000EB"/>
    <w:rsid w:val="00102020"/>
    <w:rsid w:val="00104697"/>
    <w:rsid w:val="00107DBB"/>
    <w:rsid w:val="00114D7F"/>
    <w:rsid w:val="00116766"/>
    <w:rsid w:val="00116B6F"/>
    <w:rsid w:val="00120886"/>
    <w:rsid w:val="00120E07"/>
    <w:rsid w:val="00121A58"/>
    <w:rsid w:val="00122FAE"/>
    <w:rsid w:val="0012391B"/>
    <w:rsid w:val="0012418D"/>
    <w:rsid w:val="001249D3"/>
    <w:rsid w:val="00125FE0"/>
    <w:rsid w:val="00127048"/>
    <w:rsid w:val="001328FF"/>
    <w:rsid w:val="00141AE1"/>
    <w:rsid w:val="00143F64"/>
    <w:rsid w:val="00152EF2"/>
    <w:rsid w:val="00153984"/>
    <w:rsid w:val="00157C77"/>
    <w:rsid w:val="00161937"/>
    <w:rsid w:val="00172088"/>
    <w:rsid w:val="001733B9"/>
    <w:rsid w:val="0017470E"/>
    <w:rsid w:val="00175350"/>
    <w:rsid w:val="00180B8B"/>
    <w:rsid w:val="001821F7"/>
    <w:rsid w:val="00186121"/>
    <w:rsid w:val="001924C7"/>
    <w:rsid w:val="00192C63"/>
    <w:rsid w:val="0019391D"/>
    <w:rsid w:val="001952DF"/>
    <w:rsid w:val="00197D99"/>
    <w:rsid w:val="001A02A1"/>
    <w:rsid w:val="001A2757"/>
    <w:rsid w:val="001A65AA"/>
    <w:rsid w:val="001B38FC"/>
    <w:rsid w:val="001B6704"/>
    <w:rsid w:val="001C3F99"/>
    <w:rsid w:val="001D12A6"/>
    <w:rsid w:val="001D21E0"/>
    <w:rsid w:val="001D3568"/>
    <w:rsid w:val="001E3462"/>
    <w:rsid w:val="001E694C"/>
    <w:rsid w:val="001F1838"/>
    <w:rsid w:val="001F1E2F"/>
    <w:rsid w:val="001F7843"/>
    <w:rsid w:val="00202BD6"/>
    <w:rsid w:val="00203808"/>
    <w:rsid w:val="002066C5"/>
    <w:rsid w:val="00213A83"/>
    <w:rsid w:val="00215087"/>
    <w:rsid w:val="002158FC"/>
    <w:rsid w:val="00223F9C"/>
    <w:rsid w:val="002241BC"/>
    <w:rsid w:val="002247F1"/>
    <w:rsid w:val="00232D9D"/>
    <w:rsid w:val="0023414C"/>
    <w:rsid w:val="002347B2"/>
    <w:rsid w:val="00234923"/>
    <w:rsid w:val="002350D1"/>
    <w:rsid w:val="0024316A"/>
    <w:rsid w:val="002444F0"/>
    <w:rsid w:val="00244810"/>
    <w:rsid w:val="00244C06"/>
    <w:rsid w:val="00244C1C"/>
    <w:rsid w:val="0025227B"/>
    <w:rsid w:val="0025259D"/>
    <w:rsid w:val="00260527"/>
    <w:rsid w:val="00261001"/>
    <w:rsid w:val="002613E7"/>
    <w:rsid w:val="00262C25"/>
    <w:rsid w:val="002660E2"/>
    <w:rsid w:val="002670DD"/>
    <w:rsid w:val="0027495D"/>
    <w:rsid w:val="00280EF2"/>
    <w:rsid w:val="00280F3F"/>
    <w:rsid w:val="00283BB6"/>
    <w:rsid w:val="002847AE"/>
    <w:rsid w:val="00287C2A"/>
    <w:rsid w:val="002935FE"/>
    <w:rsid w:val="002940C5"/>
    <w:rsid w:val="00295CC4"/>
    <w:rsid w:val="0029781F"/>
    <w:rsid w:val="00297B05"/>
    <w:rsid w:val="002A530D"/>
    <w:rsid w:val="002A5F1D"/>
    <w:rsid w:val="002B029B"/>
    <w:rsid w:val="002B06EB"/>
    <w:rsid w:val="002B0EEB"/>
    <w:rsid w:val="002C2155"/>
    <w:rsid w:val="002C2C52"/>
    <w:rsid w:val="002C2CFA"/>
    <w:rsid w:val="002C3307"/>
    <w:rsid w:val="002C3D49"/>
    <w:rsid w:val="002C7A6F"/>
    <w:rsid w:val="002D2E85"/>
    <w:rsid w:val="002F09EA"/>
    <w:rsid w:val="002F3F95"/>
    <w:rsid w:val="002F4FDB"/>
    <w:rsid w:val="00300175"/>
    <w:rsid w:val="003016E3"/>
    <w:rsid w:val="00303E4F"/>
    <w:rsid w:val="00315369"/>
    <w:rsid w:val="003213D1"/>
    <w:rsid w:val="00321413"/>
    <w:rsid w:val="0032456E"/>
    <w:rsid w:val="003261E1"/>
    <w:rsid w:val="00331B62"/>
    <w:rsid w:val="00333D4A"/>
    <w:rsid w:val="003349E7"/>
    <w:rsid w:val="003356CD"/>
    <w:rsid w:val="0033572C"/>
    <w:rsid w:val="003366E9"/>
    <w:rsid w:val="00337806"/>
    <w:rsid w:val="00337FD0"/>
    <w:rsid w:val="00342CD5"/>
    <w:rsid w:val="00343F10"/>
    <w:rsid w:val="00344645"/>
    <w:rsid w:val="00346E00"/>
    <w:rsid w:val="003503E6"/>
    <w:rsid w:val="003511DB"/>
    <w:rsid w:val="0035198E"/>
    <w:rsid w:val="00352EB2"/>
    <w:rsid w:val="00353B0C"/>
    <w:rsid w:val="00354F6F"/>
    <w:rsid w:val="003555B3"/>
    <w:rsid w:val="0036703A"/>
    <w:rsid w:val="00367350"/>
    <w:rsid w:val="00371295"/>
    <w:rsid w:val="00372BA0"/>
    <w:rsid w:val="003826D4"/>
    <w:rsid w:val="00384190"/>
    <w:rsid w:val="003868CC"/>
    <w:rsid w:val="00390915"/>
    <w:rsid w:val="0039288E"/>
    <w:rsid w:val="003A0609"/>
    <w:rsid w:val="003A370B"/>
    <w:rsid w:val="003B460A"/>
    <w:rsid w:val="003B62B8"/>
    <w:rsid w:val="003B6A4B"/>
    <w:rsid w:val="003C2B9E"/>
    <w:rsid w:val="003D0909"/>
    <w:rsid w:val="003D2236"/>
    <w:rsid w:val="003D4E35"/>
    <w:rsid w:val="003D719D"/>
    <w:rsid w:val="003E0EC4"/>
    <w:rsid w:val="003E36A9"/>
    <w:rsid w:val="003E437C"/>
    <w:rsid w:val="003F50A7"/>
    <w:rsid w:val="003F5688"/>
    <w:rsid w:val="003F5695"/>
    <w:rsid w:val="004032D2"/>
    <w:rsid w:val="004054BC"/>
    <w:rsid w:val="00405775"/>
    <w:rsid w:val="00405CCE"/>
    <w:rsid w:val="00412E9E"/>
    <w:rsid w:val="00413367"/>
    <w:rsid w:val="00415680"/>
    <w:rsid w:val="0041725A"/>
    <w:rsid w:val="00417D42"/>
    <w:rsid w:val="00417DD6"/>
    <w:rsid w:val="004227AE"/>
    <w:rsid w:val="00427397"/>
    <w:rsid w:val="004336DB"/>
    <w:rsid w:val="00434AE7"/>
    <w:rsid w:val="0043595D"/>
    <w:rsid w:val="00436994"/>
    <w:rsid w:val="00436FB2"/>
    <w:rsid w:val="00441D8E"/>
    <w:rsid w:val="004425ED"/>
    <w:rsid w:val="00445E87"/>
    <w:rsid w:val="004606A9"/>
    <w:rsid w:val="004635C1"/>
    <w:rsid w:val="00470063"/>
    <w:rsid w:val="00476BE6"/>
    <w:rsid w:val="00476DEF"/>
    <w:rsid w:val="00477FB2"/>
    <w:rsid w:val="00480A17"/>
    <w:rsid w:val="00480A2B"/>
    <w:rsid w:val="00481E84"/>
    <w:rsid w:val="00482982"/>
    <w:rsid w:val="00483DA4"/>
    <w:rsid w:val="004879FD"/>
    <w:rsid w:val="0049122F"/>
    <w:rsid w:val="00491BC9"/>
    <w:rsid w:val="00495533"/>
    <w:rsid w:val="00495B0B"/>
    <w:rsid w:val="0049641F"/>
    <w:rsid w:val="00497A9C"/>
    <w:rsid w:val="004B043F"/>
    <w:rsid w:val="004B4518"/>
    <w:rsid w:val="004B67CF"/>
    <w:rsid w:val="004B6F26"/>
    <w:rsid w:val="004C376E"/>
    <w:rsid w:val="004C565A"/>
    <w:rsid w:val="004D1A8D"/>
    <w:rsid w:val="004D50AD"/>
    <w:rsid w:val="004D6418"/>
    <w:rsid w:val="004D7E27"/>
    <w:rsid w:val="004E196D"/>
    <w:rsid w:val="004E685F"/>
    <w:rsid w:val="004E7811"/>
    <w:rsid w:val="00501E1E"/>
    <w:rsid w:val="00506FD6"/>
    <w:rsid w:val="00517414"/>
    <w:rsid w:val="00517F22"/>
    <w:rsid w:val="00520FEE"/>
    <w:rsid w:val="00523D2F"/>
    <w:rsid w:val="00524D48"/>
    <w:rsid w:val="00525D61"/>
    <w:rsid w:val="00525E6B"/>
    <w:rsid w:val="0053074E"/>
    <w:rsid w:val="00537D53"/>
    <w:rsid w:val="00537E01"/>
    <w:rsid w:val="00541C72"/>
    <w:rsid w:val="005429A6"/>
    <w:rsid w:val="00543BA0"/>
    <w:rsid w:val="00544602"/>
    <w:rsid w:val="0054625E"/>
    <w:rsid w:val="00546F11"/>
    <w:rsid w:val="00551D5B"/>
    <w:rsid w:val="00551F05"/>
    <w:rsid w:val="0055355D"/>
    <w:rsid w:val="00554ADB"/>
    <w:rsid w:val="005557D0"/>
    <w:rsid w:val="005571C8"/>
    <w:rsid w:val="00557B81"/>
    <w:rsid w:val="0056049B"/>
    <w:rsid w:val="0056634E"/>
    <w:rsid w:val="00567E19"/>
    <w:rsid w:val="00573E6D"/>
    <w:rsid w:val="005772BF"/>
    <w:rsid w:val="00580419"/>
    <w:rsid w:val="00580577"/>
    <w:rsid w:val="005822FB"/>
    <w:rsid w:val="00585195"/>
    <w:rsid w:val="00585F64"/>
    <w:rsid w:val="00591CF8"/>
    <w:rsid w:val="00593C2B"/>
    <w:rsid w:val="00595B1F"/>
    <w:rsid w:val="005A03F3"/>
    <w:rsid w:val="005A2523"/>
    <w:rsid w:val="005A7DD3"/>
    <w:rsid w:val="005B08FA"/>
    <w:rsid w:val="005C4579"/>
    <w:rsid w:val="005C5943"/>
    <w:rsid w:val="005C7D41"/>
    <w:rsid w:val="005E3D98"/>
    <w:rsid w:val="005F074A"/>
    <w:rsid w:val="005F11B5"/>
    <w:rsid w:val="005F1703"/>
    <w:rsid w:val="005F2929"/>
    <w:rsid w:val="005F385A"/>
    <w:rsid w:val="005F3DAF"/>
    <w:rsid w:val="005F5EE6"/>
    <w:rsid w:val="006010D8"/>
    <w:rsid w:val="00604265"/>
    <w:rsid w:val="00610392"/>
    <w:rsid w:val="0061128A"/>
    <w:rsid w:val="00612747"/>
    <w:rsid w:val="006157BD"/>
    <w:rsid w:val="006214DF"/>
    <w:rsid w:val="00623913"/>
    <w:rsid w:val="00623DD2"/>
    <w:rsid w:val="0062598F"/>
    <w:rsid w:val="00625A54"/>
    <w:rsid w:val="00626C5F"/>
    <w:rsid w:val="00627365"/>
    <w:rsid w:val="00630521"/>
    <w:rsid w:val="0064123A"/>
    <w:rsid w:val="00643296"/>
    <w:rsid w:val="006459C0"/>
    <w:rsid w:val="00646931"/>
    <w:rsid w:val="0065431E"/>
    <w:rsid w:val="00655C87"/>
    <w:rsid w:val="00660E46"/>
    <w:rsid w:val="00661054"/>
    <w:rsid w:val="006614CA"/>
    <w:rsid w:val="00661B61"/>
    <w:rsid w:val="00661FB8"/>
    <w:rsid w:val="006667E1"/>
    <w:rsid w:val="00667B58"/>
    <w:rsid w:val="00672A68"/>
    <w:rsid w:val="00673D83"/>
    <w:rsid w:val="006750E1"/>
    <w:rsid w:val="00676B15"/>
    <w:rsid w:val="00680ADE"/>
    <w:rsid w:val="006848F0"/>
    <w:rsid w:val="00690469"/>
    <w:rsid w:val="00690EFE"/>
    <w:rsid w:val="0069234A"/>
    <w:rsid w:val="00693769"/>
    <w:rsid w:val="006950F0"/>
    <w:rsid w:val="00697025"/>
    <w:rsid w:val="006A0B27"/>
    <w:rsid w:val="006A0DEC"/>
    <w:rsid w:val="006A15B1"/>
    <w:rsid w:val="006A2ADD"/>
    <w:rsid w:val="006A315A"/>
    <w:rsid w:val="006A397E"/>
    <w:rsid w:val="006A664D"/>
    <w:rsid w:val="006B331A"/>
    <w:rsid w:val="006B68A6"/>
    <w:rsid w:val="006B72F9"/>
    <w:rsid w:val="006C0DE1"/>
    <w:rsid w:val="006C7601"/>
    <w:rsid w:val="006D207D"/>
    <w:rsid w:val="006D218B"/>
    <w:rsid w:val="006E6DE2"/>
    <w:rsid w:val="006F0565"/>
    <w:rsid w:val="006F057B"/>
    <w:rsid w:val="006F48B1"/>
    <w:rsid w:val="006F54B3"/>
    <w:rsid w:val="0070212E"/>
    <w:rsid w:val="00704F86"/>
    <w:rsid w:val="007053E5"/>
    <w:rsid w:val="00706E61"/>
    <w:rsid w:val="0071054E"/>
    <w:rsid w:val="00711330"/>
    <w:rsid w:val="0071141C"/>
    <w:rsid w:val="00711744"/>
    <w:rsid w:val="00714064"/>
    <w:rsid w:val="00714641"/>
    <w:rsid w:val="00715767"/>
    <w:rsid w:val="0071668E"/>
    <w:rsid w:val="007174B3"/>
    <w:rsid w:val="00717ADF"/>
    <w:rsid w:val="00720B52"/>
    <w:rsid w:val="00721E01"/>
    <w:rsid w:val="007230B8"/>
    <w:rsid w:val="007261E0"/>
    <w:rsid w:val="00727EE2"/>
    <w:rsid w:val="0073318F"/>
    <w:rsid w:val="0073589D"/>
    <w:rsid w:val="00735FDA"/>
    <w:rsid w:val="00743FE2"/>
    <w:rsid w:val="00745870"/>
    <w:rsid w:val="00745F5C"/>
    <w:rsid w:val="007504CF"/>
    <w:rsid w:val="00750D79"/>
    <w:rsid w:val="00750EAB"/>
    <w:rsid w:val="00754698"/>
    <w:rsid w:val="00757846"/>
    <w:rsid w:val="007608DD"/>
    <w:rsid w:val="00760B7F"/>
    <w:rsid w:val="00760ECC"/>
    <w:rsid w:val="00761753"/>
    <w:rsid w:val="00761836"/>
    <w:rsid w:val="00762252"/>
    <w:rsid w:val="007648D7"/>
    <w:rsid w:val="00764E60"/>
    <w:rsid w:val="00775FAF"/>
    <w:rsid w:val="00780ED0"/>
    <w:rsid w:val="00792F03"/>
    <w:rsid w:val="007946C0"/>
    <w:rsid w:val="00795C7B"/>
    <w:rsid w:val="007A08C9"/>
    <w:rsid w:val="007A2E0E"/>
    <w:rsid w:val="007B05A5"/>
    <w:rsid w:val="007B1F52"/>
    <w:rsid w:val="007B54D8"/>
    <w:rsid w:val="007B6A92"/>
    <w:rsid w:val="007B7117"/>
    <w:rsid w:val="007B79BD"/>
    <w:rsid w:val="007C3388"/>
    <w:rsid w:val="007C5F87"/>
    <w:rsid w:val="007D0E4E"/>
    <w:rsid w:val="007D21D0"/>
    <w:rsid w:val="007D37BE"/>
    <w:rsid w:val="007D5C5C"/>
    <w:rsid w:val="007F3933"/>
    <w:rsid w:val="007F607D"/>
    <w:rsid w:val="00801BAF"/>
    <w:rsid w:val="008026B4"/>
    <w:rsid w:val="00806650"/>
    <w:rsid w:val="00810366"/>
    <w:rsid w:val="00813F10"/>
    <w:rsid w:val="00821D71"/>
    <w:rsid w:val="00822FA9"/>
    <w:rsid w:val="00823B6C"/>
    <w:rsid w:val="00827624"/>
    <w:rsid w:val="0082771F"/>
    <w:rsid w:val="00832C14"/>
    <w:rsid w:val="00834184"/>
    <w:rsid w:val="00834273"/>
    <w:rsid w:val="00835B6D"/>
    <w:rsid w:val="00841F20"/>
    <w:rsid w:val="0084373E"/>
    <w:rsid w:val="00847A36"/>
    <w:rsid w:val="00851DEC"/>
    <w:rsid w:val="00860E54"/>
    <w:rsid w:val="00865DF8"/>
    <w:rsid w:val="00866C0A"/>
    <w:rsid w:val="0087537D"/>
    <w:rsid w:val="00876235"/>
    <w:rsid w:val="00876DC4"/>
    <w:rsid w:val="008777F9"/>
    <w:rsid w:val="0088094B"/>
    <w:rsid w:val="00885F4A"/>
    <w:rsid w:val="00887524"/>
    <w:rsid w:val="00890352"/>
    <w:rsid w:val="008905FE"/>
    <w:rsid w:val="00890A64"/>
    <w:rsid w:val="00892CED"/>
    <w:rsid w:val="00896791"/>
    <w:rsid w:val="00897F65"/>
    <w:rsid w:val="008A24C8"/>
    <w:rsid w:val="008A310E"/>
    <w:rsid w:val="008A5BEE"/>
    <w:rsid w:val="008A75C0"/>
    <w:rsid w:val="008B1052"/>
    <w:rsid w:val="008B1EE1"/>
    <w:rsid w:val="008B5EB2"/>
    <w:rsid w:val="008B7DDE"/>
    <w:rsid w:val="008C7A3C"/>
    <w:rsid w:val="008D029B"/>
    <w:rsid w:val="008D34CB"/>
    <w:rsid w:val="008D3A1F"/>
    <w:rsid w:val="008D3A49"/>
    <w:rsid w:val="008D6EAB"/>
    <w:rsid w:val="008D717F"/>
    <w:rsid w:val="008E0285"/>
    <w:rsid w:val="008E07AE"/>
    <w:rsid w:val="008E0BA2"/>
    <w:rsid w:val="008E1D3F"/>
    <w:rsid w:val="008E3766"/>
    <w:rsid w:val="008E4F71"/>
    <w:rsid w:val="008E6477"/>
    <w:rsid w:val="008F1601"/>
    <w:rsid w:val="00902466"/>
    <w:rsid w:val="009031F9"/>
    <w:rsid w:val="00903E14"/>
    <w:rsid w:val="0090478F"/>
    <w:rsid w:val="009113D7"/>
    <w:rsid w:val="009128BF"/>
    <w:rsid w:val="00916A72"/>
    <w:rsid w:val="009173B8"/>
    <w:rsid w:val="00917777"/>
    <w:rsid w:val="00920097"/>
    <w:rsid w:val="00922713"/>
    <w:rsid w:val="009267AB"/>
    <w:rsid w:val="009343EE"/>
    <w:rsid w:val="00934851"/>
    <w:rsid w:val="00935926"/>
    <w:rsid w:val="00936DA2"/>
    <w:rsid w:val="00941992"/>
    <w:rsid w:val="00941F67"/>
    <w:rsid w:val="00942B1A"/>
    <w:rsid w:val="00942CDF"/>
    <w:rsid w:val="0094659D"/>
    <w:rsid w:val="009661B1"/>
    <w:rsid w:val="009667FE"/>
    <w:rsid w:val="00967C99"/>
    <w:rsid w:val="00974CBB"/>
    <w:rsid w:val="009756FE"/>
    <w:rsid w:val="009812CD"/>
    <w:rsid w:val="00981301"/>
    <w:rsid w:val="00983C6B"/>
    <w:rsid w:val="00986DA2"/>
    <w:rsid w:val="00990339"/>
    <w:rsid w:val="0099145D"/>
    <w:rsid w:val="0099184F"/>
    <w:rsid w:val="0099280C"/>
    <w:rsid w:val="009928D9"/>
    <w:rsid w:val="00994F63"/>
    <w:rsid w:val="00995DD3"/>
    <w:rsid w:val="009A30F2"/>
    <w:rsid w:val="009A3755"/>
    <w:rsid w:val="009A3FA1"/>
    <w:rsid w:val="009A4F36"/>
    <w:rsid w:val="009B1DC4"/>
    <w:rsid w:val="009B3623"/>
    <w:rsid w:val="009B3B9B"/>
    <w:rsid w:val="009B4591"/>
    <w:rsid w:val="009C0243"/>
    <w:rsid w:val="009C0F11"/>
    <w:rsid w:val="009C1DFD"/>
    <w:rsid w:val="009C27B0"/>
    <w:rsid w:val="009C34D8"/>
    <w:rsid w:val="009C4D97"/>
    <w:rsid w:val="009C7467"/>
    <w:rsid w:val="009D045B"/>
    <w:rsid w:val="009D1CC3"/>
    <w:rsid w:val="009D4AB2"/>
    <w:rsid w:val="009D6A25"/>
    <w:rsid w:val="009E1204"/>
    <w:rsid w:val="009E1297"/>
    <w:rsid w:val="009E1300"/>
    <w:rsid w:val="009E6833"/>
    <w:rsid w:val="009E7FCF"/>
    <w:rsid w:val="009F22FB"/>
    <w:rsid w:val="009F26AC"/>
    <w:rsid w:val="009F4E0F"/>
    <w:rsid w:val="009F57C2"/>
    <w:rsid w:val="00A00953"/>
    <w:rsid w:val="00A01277"/>
    <w:rsid w:val="00A02366"/>
    <w:rsid w:val="00A02C68"/>
    <w:rsid w:val="00A06C9F"/>
    <w:rsid w:val="00A11BCF"/>
    <w:rsid w:val="00A13C20"/>
    <w:rsid w:val="00A15023"/>
    <w:rsid w:val="00A15E6F"/>
    <w:rsid w:val="00A16D38"/>
    <w:rsid w:val="00A22A6C"/>
    <w:rsid w:val="00A22D33"/>
    <w:rsid w:val="00A26F51"/>
    <w:rsid w:val="00A275F5"/>
    <w:rsid w:val="00A31C9C"/>
    <w:rsid w:val="00A33FB0"/>
    <w:rsid w:val="00A358E9"/>
    <w:rsid w:val="00A4103F"/>
    <w:rsid w:val="00A42FEC"/>
    <w:rsid w:val="00A46F16"/>
    <w:rsid w:val="00A47059"/>
    <w:rsid w:val="00A47237"/>
    <w:rsid w:val="00A53AF7"/>
    <w:rsid w:val="00A54BC6"/>
    <w:rsid w:val="00A6138D"/>
    <w:rsid w:val="00A61AC0"/>
    <w:rsid w:val="00A64B4D"/>
    <w:rsid w:val="00A73EF2"/>
    <w:rsid w:val="00A804F8"/>
    <w:rsid w:val="00A83BB6"/>
    <w:rsid w:val="00A86E83"/>
    <w:rsid w:val="00A92037"/>
    <w:rsid w:val="00A966B7"/>
    <w:rsid w:val="00A9682D"/>
    <w:rsid w:val="00A97E4B"/>
    <w:rsid w:val="00AA177C"/>
    <w:rsid w:val="00AA1FD4"/>
    <w:rsid w:val="00AA271F"/>
    <w:rsid w:val="00AA4311"/>
    <w:rsid w:val="00AB7A47"/>
    <w:rsid w:val="00AC3368"/>
    <w:rsid w:val="00AC452E"/>
    <w:rsid w:val="00AD0F71"/>
    <w:rsid w:val="00AD4CB1"/>
    <w:rsid w:val="00AD664B"/>
    <w:rsid w:val="00AD7C60"/>
    <w:rsid w:val="00AE584B"/>
    <w:rsid w:val="00AF056D"/>
    <w:rsid w:val="00AF2A05"/>
    <w:rsid w:val="00AF5689"/>
    <w:rsid w:val="00B01B69"/>
    <w:rsid w:val="00B104EE"/>
    <w:rsid w:val="00B1082D"/>
    <w:rsid w:val="00B13A05"/>
    <w:rsid w:val="00B13AEF"/>
    <w:rsid w:val="00B168E1"/>
    <w:rsid w:val="00B214A4"/>
    <w:rsid w:val="00B2198E"/>
    <w:rsid w:val="00B23BB3"/>
    <w:rsid w:val="00B30CFD"/>
    <w:rsid w:val="00B34619"/>
    <w:rsid w:val="00B36AFD"/>
    <w:rsid w:val="00B37C4D"/>
    <w:rsid w:val="00B414E5"/>
    <w:rsid w:val="00B41D4B"/>
    <w:rsid w:val="00B426E3"/>
    <w:rsid w:val="00B42BEF"/>
    <w:rsid w:val="00B46266"/>
    <w:rsid w:val="00B468A9"/>
    <w:rsid w:val="00B47C5C"/>
    <w:rsid w:val="00B5134A"/>
    <w:rsid w:val="00B52D2F"/>
    <w:rsid w:val="00B52D6B"/>
    <w:rsid w:val="00B54ABF"/>
    <w:rsid w:val="00B55117"/>
    <w:rsid w:val="00B57EAD"/>
    <w:rsid w:val="00B61C5E"/>
    <w:rsid w:val="00B737EC"/>
    <w:rsid w:val="00B74BAA"/>
    <w:rsid w:val="00B77D63"/>
    <w:rsid w:val="00B84134"/>
    <w:rsid w:val="00B8682B"/>
    <w:rsid w:val="00B86A1B"/>
    <w:rsid w:val="00B87C9F"/>
    <w:rsid w:val="00BA22AC"/>
    <w:rsid w:val="00BA2347"/>
    <w:rsid w:val="00BA305B"/>
    <w:rsid w:val="00BA42F1"/>
    <w:rsid w:val="00BA56BA"/>
    <w:rsid w:val="00BA7D40"/>
    <w:rsid w:val="00BB11BC"/>
    <w:rsid w:val="00BB19D7"/>
    <w:rsid w:val="00BB3089"/>
    <w:rsid w:val="00BC0425"/>
    <w:rsid w:val="00BC3C2E"/>
    <w:rsid w:val="00BC6701"/>
    <w:rsid w:val="00BC72D2"/>
    <w:rsid w:val="00BD52A5"/>
    <w:rsid w:val="00BD5D20"/>
    <w:rsid w:val="00BD61D3"/>
    <w:rsid w:val="00BE5E95"/>
    <w:rsid w:val="00BF0999"/>
    <w:rsid w:val="00BF0CE1"/>
    <w:rsid w:val="00BF10E8"/>
    <w:rsid w:val="00BF1853"/>
    <w:rsid w:val="00BF4D13"/>
    <w:rsid w:val="00BF6857"/>
    <w:rsid w:val="00C05AE7"/>
    <w:rsid w:val="00C061AC"/>
    <w:rsid w:val="00C075AE"/>
    <w:rsid w:val="00C13C11"/>
    <w:rsid w:val="00C14D42"/>
    <w:rsid w:val="00C1794C"/>
    <w:rsid w:val="00C202C3"/>
    <w:rsid w:val="00C30739"/>
    <w:rsid w:val="00C3326C"/>
    <w:rsid w:val="00C336DD"/>
    <w:rsid w:val="00C3416E"/>
    <w:rsid w:val="00C343BF"/>
    <w:rsid w:val="00C37061"/>
    <w:rsid w:val="00C40D70"/>
    <w:rsid w:val="00C41C82"/>
    <w:rsid w:val="00C43D42"/>
    <w:rsid w:val="00C44FD7"/>
    <w:rsid w:val="00C54575"/>
    <w:rsid w:val="00C57718"/>
    <w:rsid w:val="00C61078"/>
    <w:rsid w:val="00C63CA2"/>
    <w:rsid w:val="00C676F5"/>
    <w:rsid w:val="00C67C67"/>
    <w:rsid w:val="00C73F2B"/>
    <w:rsid w:val="00C839AE"/>
    <w:rsid w:val="00C85E07"/>
    <w:rsid w:val="00C92300"/>
    <w:rsid w:val="00C93927"/>
    <w:rsid w:val="00C9695C"/>
    <w:rsid w:val="00CA21B2"/>
    <w:rsid w:val="00CB6B0E"/>
    <w:rsid w:val="00CC75C7"/>
    <w:rsid w:val="00CD10AF"/>
    <w:rsid w:val="00CD5602"/>
    <w:rsid w:val="00CD566D"/>
    <w:rsid w:val="00CD58C0"/>
    <w:rsid w:val="00CD7408"/>
    <w:rsid w:val="00CE3AFC"/>
    <w:rsid w:val="00CE57EA"/>
    <w:rsid w:val="00CE754D"/>
    <w:rsid w:val="00CF0C24"/>
    <w:rsid w:val="00CF27D8"/>
    <w:rsid w:val="00CF4B4A"/>
    <w:rsid w:val="00CF5B70"/>
    <w:rsid w:val="00CF758D"/>
    <w:rsid w:val="00D001AC"/>
    <w:rsid w:val="00D029E5"/>
    <w:rsid w:val="00D02E9B"/>
    <w:rsid w:val="00D04306"/>
    <w:rsid w:val="00D12ADC"/>
    <w:rsid w:val="00D138FA"/>
    <w:rsid w:val="00D13FA6"/>
    <w:rsid w:val="00D1624A"/>
    <w:rsid w:val="00D2029C"/>
    <w:rsid w:val="00D27538"/>
    <w:rsid w:val="00D32D4E"/>
    <w:rsid w:val="00D34C40"/>
    <w:rsid w:val="00D3582A"/>
    <w:rsid w:val="00D36DA9"/>
    <w:rsid w:val="00D36FF4"/>
    <w:rsid w:val="00D41156"/>
    <w:rsid w:val="00D415F7"/>
    <w:rsid w:val="00D416EC"/>
    <w:rsid w:val="00D41CDD"/>
    <w:rsid w:val="00D42D32"/>
    <w:rsid w:val="00D47B01"/>
    <w:rsid w:val="00D500C3"/>
    <w:rsid w:val="00D5222F"/>
    <w:rsid w:val="00D54F9B"/>
    <w:rsid w:val="00D55739"/>
    <w:rsid w:val="00D579EB"/>
    <w:rsid w:val="00D60735"/>
    <w:rsid w:val="00D63C6F"/>
    <w:rsid w:val="00D66E12"/>
    <w:rsid w:val="00D70CEC"/>
    <w:rsid w:val="00D70D01"/>
    <w:rsid w:val="00D71CDC"/>
    <w:rsid w:val="00D72C19"/>
    <w:rsid w:val="00D738FD"/>
    <w:rsid w:val="00D747BE"/>
    <w:rsid w:val="00D855FB"/>
    <w:rsid w:val="00D86354"/>
    <w:rsid w:val="00D8758F"/>
    <w:rsid w:val="00D903FF"/>
    <w:rsid w:val="00D916C4"/>
    <w:rsid w:val="00D94340"/>
    <w:rsid w:val="00D95464"/>
    <w:rsid w:val="00D95939"/>
    <w:rsid w:val="00DA1C8C"/>
    <w:rsid w:val="00DA3E8D"/>
    <w:rsid w:val="00DB030E"/>
    <w:rsid w:val="00DB395F"/>
    <w:rsid w:val="00DB7007"/>
    <w:rsid w:val="00DC0C9F"/>
    <w:rsid w:val="00DD0589"/>
    <w:rsid w:val="00DD0E9E"/>
    <w:rsid w:val="00DD1EA5"/>
    <w:rsid w:val="00DD3CE9"/>
    <w:rsid w:val="00DD6C9D"/>
    <w:rsid w:val="00DE1143"/>
    <w:rsid w:val="00DE4579"/>
    <w:rsid w:val="00DE71A3"/>
    <w:rsid w:val="00DE7469"/>
    <w:rsid w:val="00DF0B0C"/>
    <w:rsid w:val="00DF3105"/>
    <w:rsid w:val="00DF4C83"/>
    <w:rsid w:val="00DF6C69"/>
    <w:rsid w:val="00E0064C"/>
    <w:rsid w:val="00E03529"/>
    <w:rsid w:val="00E14F61"/>
    <w:rsid w:val="00E15F06"/>
    <w:rsid w:val="00E160AA"/>
    <w:rsid w:val="00E1756C"/>
    <w:rsid w:val="00E17DB3"/>
    <w:rsid w:val="00E26C44"/>
    <w:rsid w:val="00E26D8C"/>
    <w:rsid w:val="00E33621"/>
    <w:rsid w:val="00E34EE3"/>
    <w:rsid w:val="00E416E2"/>
    <w:rsid w:val="00E4400B"/>
    <w:rsid w:val="00E4791E"/>
    <w:rsid w:val="00E521F0"/>
    <w:rsid w:val="00E5472E"/>
    <w:rsid w:val="00E61DBA"/>
    <w:rsid w:val="00E61E66"/>
    <w:rsid w:val="00E6475B"/>
    <w:rsid w:val="00E64A6C"/>
    <w:rsid w:val="00E64E2E"/>
    <w:rsid w:val="00E72B51"/>
    <w:rsid w:val="00E77BFF"/>
    <w:rsid w:val="00E8157C"/>
    <w:rsid w:val="00E823E1"/>
    <w:rsid w:val="00E82A31"/>
    <w:rsid w:val="00E82AFC"/>
    <w:rsid w:val="00E82DE1"/>
    <w:rsid w:val="00E86139"/>
    <w:rsid w:val="00E9228D"/>
    <w:rsid w:val="00E92BEC"/>
    <w:rsid w:val="00E97920"/>
    <w:rsid w:val="00EA2812"/>
    <w:rsid w:val="00EA4256"/>
    <w:rsid w:val="00EA6790"/>
    <w:rsid w:val="00EB0358"/>
    <w:rsid w:val="00EB1CF4"/>
    <w:rsid w:val="00EB614D"/>
    <w:rsid w:val="00EB64F9"/>
    <w:rsid w:val="00EB6F48"/>
    <w:rsid w:val="00EB7823"/>
    <w:rsid w:val="00EC3116"/>
    <w:rsid w:val="00EC4F8F"/>
    <w:rsid w:val="00ED08AF"/>
    <w:rsid w:val="00ED2120"/>
    <w:rsid w:val="00ED7770"/>
    <w:rsid w:val="00EE7FB4"/>
    <w:rsid w:val="00EF163A"/>
    <w:rsid w:val="00EF5796"/>
    <w:rsid w:val="00EF5FE5"/>
    <w:rsid w:val="00F04F09"/>
    <w:rsid w:val="00F062B0"/>
    <w:rsid w:val="00F07D63"/>
    <w:rsid w:val="00F1036B"/>
    <w:rsid w:val="00F10F2F"/>
    <w:rsid w:val="00F124FF"/>
    <w:rsid w:val="00F131F2"/>
    <w:rsid w:val="00F172B9"/>
    <w:rsid w:val="00F21B41"/>
    <w:rsid w:val="00F2256E"/>
    <w:rsid w:val="00F23868"/>
    <w:rsid w:val="00F256DE"/>
    <w:rsid w:val="00F259D4"/>
    <w:rsid w:val="00F30C24"/>
    <w:rsid w:val="00F30D13"/>
    <w:rsid w:val="00F36E0D"/>
    <w:rsid w:val="00F40C36"/>
    <w:rsid w:val="00F413D2"/>
    <w:rsid w:val="00F43538"/>
    <w:rsid w:val="00F4429B"/>
    <w:rsid w:val="00F44736"/>
    <w:rsid w:val="00F44E5C"/>
    <w:rsid w:val="00F46E2D"/>
    <w:rsid w:val="00F471FF"/>
    <w:rsid w:val="00F473D5"/>
    <w:rsid w:val="00F51B01"/>
    <w:rsid w:val="00F53849"/>
    <w:rsid w:val="00F53BE3"/>
    <w:rsid w:val="00F548C9"/>
    <w:rsid w:val="00F5682E"/>
    <w:rsid w:val="00F57C8D"/>
    <w:rsid w:val="00F60FC3"/>
    <w:rsid w:val="00F61419"/>
    <w:rsid w:val="00F615C4"/>
    <w:rsid w:val="00F657A4"/>
    <w:rsid w:val="00F70BE5"/>
    <w:rsid w:val="00F71A82"/>
    <w:rsid w:val="00F71EF8"/>
    <w:rsid w:val="00F727BC"/>
    <w:rsid w:val="00F72ECA"/>
    <w:rsid w:val="00F73352"/>
    <w:rsid w:val="00F81280"/>
    <w:rsid w:val="00F814A3"/>
    <w:rsid w:val="00F81ED6"/>
    <w:rsid w:val="00F84280"/>
    <w:rsid w:val="00F85A0C"/>
    <w:rsid w:val="00F85FEA"/>
    <w:rsid w:val="00F879BA"/>
    <w:rsid w:val="00F905D8"/>
    <w:rsid w:val="00F943DA"/>
    <w:rsid w:val="00FA0557"/>
    <w:rsid w:val="00FA0FA0"/>
    <w:rsid w:val="00FA6913"/>
    <w:rsid w:val="00FA7E15"/>
    <w:rsid w:val="00FB0B35"/>
    <w:rsid w:val="00FB1422"/>
    <w:rsid w:val="00FB23E8"/>
    <w:rsid w:val="00FB6B45"/>
    <w:rsid w:val="00FC024C"/>
    <w:rsid w:val="00FC03EF"/>
    <w:rsid w:val="00FC30C8"/>
    <w:rsid w:val="00FC479E"/>
    <w:rsid w:val="00FC6D97"/>
    <w:rsid w:val="00FC75D4"/>
    <w:rsid w:val="00FD423A"/>
    <w:rsid w:val="00FD43CC"/>
    <w:rsid w:val="00FD6281"/>
    <w:rsid w:val="00FD7A94"/>
    <w:rsid w:val="00FE0D5F"/>
    <w:rsid w:val="00FE22C1"/>
    <w:rsid w:val="00FF083F"/>
    <w:rsid w:val="00FF27C9"/>
    <w:rsid w:val="00FF2AA7"/>
    <w:rsid w:val="00FF2BA0"/>
    <w:rsid w:val="00FF4C73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32283"/>
  <w15:docId w15:val="{2CEDB4A4-02CC-43A7-A033-C31E8D18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0A64"/>
    <w:rPr>
      <w:sz w:val="24"/>
      <w:szCs w:val="24"/>
    </w:rPr>
  </w:style>
  <w:style w:type="paragraph" w:styleId="1">
    <w:name w:val="heading 1"/>
    <w:basedOn w:val="a"/>
    <w:next w:val="a"/>
    <w:qFormat/>
    <w:rsid w:val="00672A68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semiHidden/>
    <w:unhideWhenUsed/>
    <w:qFormat/>
    <w:rsid w:val="002C2C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2771F"/>
    <w:pPr>
      <w:spacing w:before="100" w:beforeAutospacing="1" w:after="100" w:afterAutospacing="1"/>
    </w:pPr>
  </w:style>
  <w:style w:type="character" w:styleId="a5">
    <w:name w:val="Strong"/>
    <w:basedOn w:val="a0"/>
    <w:qFormat/>
    <w:rsid w:val="0082771F"/>
    <w:rPr>
      <w:b/>
      <w:bCs/>
    </w:rPr>
  </w:style>
  <w:style w:type="character" w:customStyle="1" w:styleId="apple-converted-space">
    <w:name w:val="apple-converted-space"/>
    <w:basedOn w:val="a0"/>
    <w:rsid w:val="0082771F"/>
  </w:style>
  <w:style w:type="character" w:styleId="a6">
    <w:name w:val="Hyperlink"/>
    <w:basedOn w:val="a0"/>
    <w:rsid w:val="0082771F"/>
    <w:rPr>
      <w:color w:val="0000FF"/>
      <w:u w:val="single"/>
    </w:rPr>
  </w:style>
  <w:style w:type="character" w:customStyle="1" w:styleId="FontStyle38">
    <w:name w:val="Font Style38"/>
    <w:rsid w:val="0032141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2141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b-serp-urlitem1">
    <w:name w:val="b-serp-url__item1"/>
    <w:basedOn w:val="a0"/>
    <w:rsid w:val="00672A68"/>
  </w:style>
  <w:style w:type="character" w:customStyle="1" w:styleId="b-serp-urlmark1">
    <w:name w:val="b-serp-url__mark1"/>
    <w:basedOn w:val="a0"/>
    <w:rsid w:val="00672A68"/>
  </w:style>
  <w:style w:type="paragraph" w:styleId="a7">
    <w:name w:val="Balloon Text"/>
    <w:basedOn w:val="a"/>
    <w:link w:val="a8"/>
    <w:rsid w:val="00032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2C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256E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2C2CF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8437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standa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standart.ru/m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FE1D-4C97-4FBD-8458-B90D5A59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11233</Words>
  <Characters>64030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ks</Company>
  <LinksUpToDate>false</LinksUpToDate>
  <CharactersWithSpaces>75113</CharactersWithSpaces>
  <SharedDoc>false</SharedDoc>
  <HLinks>
    <vt:vector size="24" baseType="variant">
      <vt:variant>
        <vt:i4>6291507</vt:i4>
      </vt:variant>
      <vt:variant>
        <vt:i4>666</vt:i4>
      </vt:variant>
      <vt:variant>
        <vt:i4>0</vt:i4>
      </vt:variant>
      <vt:variant>
        <vt:i4>5</vt:i4>
      </vt:variant>
      <vt:variant>
        <vt:lpwstr>http://www.interstandart.ru/ms.htm</vt:lpwstr>
      </vt:variant>
      <vt:variant>
        <vt:lpwstr/>
      </vt:variant>
      <vt:variant>
        <vt:i4>1441796</vt:i4>
      </vt:variant>
      <vt:variant>
        <vt:i4>663</vt:i4>
      </vt:variant>
      <vt:variant>
        <vt:i4>0</vt:i4>
      </vt:variant>
      <vt:variant>
        <vt:i4>5</vt:i4>
      </vt:variant>
      <vt:variant>
        <vt:lpwstr>http://www.interstandart.ru/</vt:lpwstr>
      </vt:variant>
      <vt:variant>
        <vt:lpwstr/>
      </vt:variant>
      <vt:variant>
        <vt:i4>6226015</vt:i4>
      </vt:variant>
      <vt:variant>
        <vt:i4>660</vt:i4>
      </vt:variant>
      <vt:variant>
        <vt:i4>0</vt:i4>
      </vt:variant>
      <vt:variant>
        <vt:i4>5</vt:i4>
      </vt:variant>
      <vt:variant>
        <vt:lpwstr>http://mccm--vv.narod.ru/standart/st.htm</vt:lpwstr>
      </vt:variant>
      <vt:variant>
        <vt:lpwstr/>
      </vt:variant>
      <vt:variant>
        <vt:i4>327766</vt:i4>
      </vt:variant>
      <vt:variant>
        <vt:i4>657</vt:i4>
      </vt:variant>
      <vt:variant>
        <vt:i4>0</vt:i4>
      </vt:variant>
      <vt:variant>
        <vt:i4>5</vt:i4>
      </vt:variant>
      <vt:variant>
        <vt:lpwstr>http://mccm--vv.narod.ru/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Папанов Никита Викторович</cp:lastModifiedBy>
  <cp:revision>2</cp:revision>
  <cp:lastPrinted>2019-11-09T02:10:00Z</cp:lastPrinted>
  <dcterms:created xsi:type="dcterms:W3CDTF">2023-07-11T04:05:00Z</dcterms:created>
  <dcterms:modified xsi:type="dcterms:W3CDTF">2023-07-11T04:05:00Z</dcterms:modified>
</cp:coreProperties>
</file>