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5E9A" w14:textId="77777777" w:rsidR="00FA082F" w:rsidRDefault="00FA082F" w:rsidP="00FA082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207B107D" w14:textId="77777777" w:rsidR="00FA082F" w:rsidRDefault="00FA082F" w:rsidP="00FA082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2C345D62" w14:textId="77777777" w:rsidR="00FA082F" w:rsidRDefault="00FA082F" w:rsidP="00FA082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FEF4780" w14:textId="77777777" w:rsidR="00FA082F" w:rsidRDefault="00FA082F" w:rsidP="00FA082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4996DD9B" w14:textId="77777777" w:rsidR="00FA082F" w:rsidRDefault="00FA082F" w:rsidP="00FA082F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tbl>
      <w:tblPr>
        <w:tblW w:w="9960" w:type="dxa"/>
        <w:jc w:val="center"/>
        <w:tblLook w:val="0000" w:firstRow="0" w:lastRow="0" w:firstColumn="0" w:lastColumn="0" w:noHBand="0" w:noVBand="0"/>
      </w:tblPr>
      <w:tblGrid>
        <w:gridCol w:w="5565"/>
        <w:gridCol w:w="4395"/>
      </w:tblGrid>
      <w:tr w:rsidR="009F2850" w:rsidRPr="003B61C4" w14:paraId="6DA84D5B" w14:textId="77777777" w:rsidTr="009F6782">
        <w:trPr>
          <w:trHeight w:val="1473"/>
          <w:jc w:val="center"/>
        </w:trPr>
        <w:tc>
          <w:tcPr>
            <w:tcW w:w="5565" w:type="dxa"/>
          </w:tcPr>
          <w:p w14:paraId="7F653814" w14:textId="77777777" w:rsidR="009F2850" w:rsidRPr="00E738C1" w:rsidRDefault="009F2850" w:rsidP="009F2850">
            <w:pPr>
              <w:rPr>
                <w:szCs w:val="28"/>
              </w:rPr>
            </w:pPr>
            <w:r w:rsidRPr="00E738C1">
              <w:rPr>
                <w:szCs w:val="28"/>
              </w:rPr>
              <w:t xml:space="preserve">РАССМОТРЕНО </w:t>
            </w:r>
          </w:p>
          <w:p w14:paraId="6925421C" w14:textId="77777777" w:rsidR="009F2850" w:rsidRDefault="009F2850" w:rsidP="009F2850">
            <w:pPr>
              <w:tabs>
                <w:tab w:val="left" w:pos="-284"/>
              </w:tabs>
            </w:pPr>
            <w:r>
              <w:rPr>
                <w:szCs w:val="28"/>
              </w:rPr>
              <w:t>н</w:t>
            </w:r>
            <w:r w:rsidRPr="003B61C4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заседании ЦК</w:t>
            </w:r>
            <w:r>
              <w:t xml:space="preserve"> </w:t>
            </w:r>
          </w:p>
          <w:p w14:paraId="55662D46" w14:textId="77777777" w:rsidR="009F2850" w:rsidRDefault="009F2850" w:rsidP="009F2850">
            <w:pPr>
              <w:tabs>
                <w:tab w:val="left" w:pos="-284"/>
              </w:tabs>
            </w:pPr>
            <w:r>
              <w:t>«Общеобразовательных,</w:t>
            </w:r>
          </w:p>
          <w:p w14:paraId="4BE3AEFF" w14:textId="77777777" w:rsidR="009F2850" w:rsidRPr="002F42EF" w:rsidRDefault="009F2850" w:rsidP="009F2850">
            <w:pPr>
              <w:tabs>
                <w:tab w:val="left" w:pos="-284"/>
              </w:tabs>
            </w:pPr>
            <w:r>
              <w:t>экономических и транспортных</w:t>
            </w:r>
          </w:p>
          <w:p w14:paraId="78BD3AEF" w14:textId="77777777" w:rsidR="009F2850" w:rsidRPr="002F42EF" w:rsidRDefault="009F2850" w:rsidP="009F2850">
            <w:r w:rsidRPr="002F42EF">
              <w:t>дисциплин»</w:t>
            </w:r>
          </w:p>
          <w:p w14:paraId="0E8ADBE9" w14:textId="0544D0FB" w:rsidR="009F2850" w:rsidRDefault="009F2850" w:rsidP="009F2850">
            <w:pPr>
              <w:rPr>
                <w:szCs w:val="28"/>
              </w:rPr>
            </w:pPr>
            <w:r>
              <w:rPr>
                <w:szCs w:val="28"/>
              </w:rPr>
              <w:t xml:space="preserve">Протокол № </w:t>
            </w:r>
            <w:r w:rsidR="00F1291D">
              <w:rPr>
                <w:szCs w:val="28"/>
              </w:rPr>
              <w:t>10</w:t>
            </w:r>
          </w:p>
          <w:p w14:paraId="00234181" w14:textId="337AF41F" w:rsidR="009F2850" w:rsidRPr="003B61C4" w:rsidRDefault="009F2850" w:rsidP="009F2850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291D">
              <w:rPr>
                <w:szCs w:val="28"/>
              </w:rPr>
              <w:t>06</w:t>
            </w:r>
            <w:r>
              <w:rPr>
                <w:szCs w:val="28"/>
              </w:rPr>
              <w:t>_»</w:t>
            </w:r>
            <w:r w:rsidR="00F1291D">
              <w:rPr>
                <w:szCs w:val="28"/>
              </w:rPr>
              <w:t>июня</w:t>
            </w:r>
            <w:r>
              <w:rPr>
                <w:szCs w:val="28"/>
              </w:rPr>
              <w:t xml:space="preserve"> </w:t>
            </w:r>
            <w:r w:rsidRPr="003B61C4">
              <w:rPr>
                <w:szCs w:val="28"/>
              </w:rPr>
              <w:t>202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  <w:p w14:paraId="1E1E3CDC" w14:textId="6394ACC1" w:rsidR="009F2850" w:rsidRPr="003B61C4" w:rsidRDefault="009F2850" w:rsidP="009F2850">
            <w:pPr>
              <w:rPr>
                <w:szCs w:val="28"/>
              </w:rPr>
            </w:pPr>
            <w:r w:rsidRPr="003B61C4">
              <w:rPr>
                <w:szCs w:val="28"/>
              </w:rPr>
              <w:t>Председатель</w:t>
            </w:r>
            <w:r>
              <w:rPr>
                <w:szCs w:val="28"/>
              </w:rPr>
              <w:t>: А.К. Кузьмина</w:t>
            </w:r>
          </w:p>
        </w:tc>
        <w:tc>
          <w:tcPr>
            <w:tcW w:w="4395" w:type="dxa"/>
          </w:tcPr>
          <w:p w14:paraId="77BF9ABE" w14:textId="77777777" w:rsidR="009F2850" w:rsidRPr="00FA0EE9" w:rsidRDefault="009F2850" w:rsidP="009F2850">
            <w:pPr>
              <w:ind w:left="-108" w:firstLine="108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           </w:t>
            </w:r>
            <w:r w:rsidRPr="00FA0EE9">
              <w:rPr>
                <w:szCs w:val="28"/>
              </w:rPr>
              <w:t>УТВЕРЖДАЮ:</w:t>
            </w:r>
          </w:p>
          <w:p w14:paraId="0CA0598C" w14:textId="77777777" w:rsidR="009F2850" w:rsidRPr="003B61C4" w:rsidRDefault="009F2850" w:rsidP="009F28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B61C4">
              <w:rPr>
                <w:szCs w:val="28"/>
              </w:rPr>
              <w:t>ам. директора по УР</w:t>
            </w:r>
          </w:p>
          <w:p w14:paraId="7E980056" w14:textId="77777777" w:rsidR="009F2850" w:rsidRPr="003B61C4" w:rsidRDefault="009F2850" w:rsidP="009F2850">
            <w:pPr>
              <w:jc w:val="right"/>
              <w:rPr>
                <w:szCs w:val="28"/>
              </w:rPr>
            </w:pPr>
            <w:r w:rsidRPr="003B61C4">
              <w:rPr>
                <w:szCs w:val="28"/>
              </w:rPr>
              <w:t>О.В. Папанова</w:t>
            </w:r>
          </w:p>
          <w:p w14:paraId="6F88C988" w14:textId="72F607B7" w:rsidR="009F2850" w:rsidRPr="003B61C4" w:rsidRDefault="009F2850" w:rsidP="00F1291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291D">
              <w:rPr>
                <w:szCs w:val="28"/>
              </w:rPr>
              <w:t>07</w:t>
            </w:r>
            <w:bookmarkStart w:id="0" w:name="_GoBack"/>
            <w:bookmarkEnd w:id="0"/>
            <w:r>
              <w:rPr>
                <w:szCs w:val="28"/>
              </w:rPr>
              <w:t xml:space="preserve">» </w:t>
            </w:r>
            <w:r w:rsidRPr="003B61C4">
              <w:rPr>
                <w:szCs w:val="28"/>
              </w:rPr>
              <w:t>июн</w:t>
            </w:r>
            <w:r w:rsidR="00F1291D">
              <w:rPr>
                <w:szCs w:val="28"/>
              </w:rPr>
              <w:t>я</w:t>
            </w:r>
            <w:r>
              <w:rPr>
                <w:szCs w:val="28"/>
              </w:rPr>
              <w:t xml:space="preserve"> 20</w:t>
            </w:r>
            <w:r w:rsidRPr="003B61C4">
              <w:rPr>
                <w:szCs w:val="28"/>
              </w:rPr>
              <w:t>2</w:t>
            </w:r>
            <w:r>
              <w:rPr>
                <w:szCs w:val="28"/>
              </w:rPr>
              <w:t xml:space="preserve">3 </w:t>
            </w:r>
            <w:r w:rsidRPr="003B61C4">
              <w:rPr>
                <w:szCs w:val="28"/>
              </w:rPr>
              <w:t>г.</w:t>
            </w:r>
          </w:p>
        </w:tc>
      </w:tr>
    </w:tbl>
    <w:p w14:paraId="17A80559" w14:textId="615C9CF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 w:firstLine="709"/>
        <w:rPr>
          <w:sz w:val="28"/>
          <w:u w:val="single"/>
        </w:rPr>
      </w:pPr>
    </w:p>
    <w:p w14:paraId="23E1EB38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2D098C8D" w14:textId="2555E6D5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 w:firstLine="709"/>
        <w:rPr>
          <w:sz w:val="28"/>
        </w:rPr>
      </w:pPr>
      <w:r>
        <w:rPr>
          <w:sz w:val="28"/>
        </w:rPr>
        <w:t>МЕТОДИЧЕСКИЕ УКАЗАНИЯ</w:t>
      </w:r>
    </w:p>
    <w:p w14:paraId="6B854FFE" w14:textId="77777777" w:rsidR="00504533" w:rsidRDefault="00504533" w:rsidP="00FA082F">
      <w:pPr>
        <w:pStyle w:val="FR1"/>
        <w:tabs>
          <w:tab w:val="left" w:pos="9214"/>
        </w:tabs>
        <w:spacing w:line="216" w:lineRule="auto"/>
        <w:ind w:left="0" w:right="66" w:firstLine="709"/>
        <w:rPr>
          <w:sz w:val="28"/>
        </w:rPr>
      </w:pPr>
    </w:p>
    <w:p w14:paraId="6261C274" w14:textId="38FE89A5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 w:firstLine="709"/>
        <w:rPr>
          <w:b w:val="0"/>
          <w:sz w:val="28"/>
        </w:rPr>
      </w:pPr>
      <w:r>
        <w:rPr>
          <w:b w:val="0"/>
          <w:sz w:val="28"/>
        </w:rPr>
        <w:t>для выполнения</w:t>
      </w:r>
    </w:p>
    <w:p w14:paraId="17F35796" w14:textId="77777777" w:rsidR="00504533" w:rsidRDefault="00504533" w:rsidP="00FA082F">
      <w:pPr>
        <w:pStyle w:val="FR1"/>
        <w:tabs>
          <w:tab w:val="left" w:pos="9214"/>
        </w:tabs>
        <w:spacing w:line="216" w:lineRule="auto"/>
        <w:ind w:left="0" w:right="66" w:firstLine="709"/>
        <w:rPr>
          <w:b w:val="0"/>
          <w:sz w:val="28"/>
        </w:rPr>
      </w:pPr>
    </w:p>
    <w:p w14:paraId="5B6DD60C" w14:textId="6D73C465" w:rsidR="00FA082F" w:rsidRDefault="00FA082F" w:rsidP="00FA0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самостоятельной работы студентов </w:t>
      </w:r>
    </w:p>
    <w:p w14:paraId="0D424BA8" w14:textId="77777777" w:rsidR="00504533" w:rsidRDefault="00504533" w:rsidP="00FA082F">
      <w:pPr>
        <w:jc w:val="center"/>
        <w:rPr>
          <w:sz w:val="28"/>
          <w:szCs w:val="28"/>
        </w:rPr>
      </w:pPr>
    </w:p>
    <w:p w14:paraId="1FB97882" w14:textId="435D3456" w:rsidR="00FA082F" w:rsidRDefault="00FA082F" w:rsidP="00FA0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="00BD4E88">
        <w:rPr>
          <w:sz w:val="28"/>
          <w:szCs w:val="28"/>
        </w:rPr>
        <w:t xml:space="preserve"> учебной</w:t>
      </w:r>
      <w:r>
        <w:rPr>
          <w:sz w:val="28"/>
          <w:szCs w:val="28"/>
        </w:rPr>
        <w:t xml:space="preserve"> дисциплине</w:t>
      </w:r>
    </w:p>
    <w:p w14:paraId="69ADABF2" w14:textId="77777777" w:rsidR="00504533" w:rsidRDefault="00504533" w:rsidP="00FA082F">
      <w:pPr>
        <w:jc w:val="center"/>
        <w:rPr>
          <w:sz w:val="28"/>
          <w:szCs w:val="28"/>
        </w:rPr>
      </w:pPr>
    </w:p>
    <w:p w14:paraId="1AF4F84A" w14:textId="06C54C4C" w:rsidR="00FA082F" w:rsidRDefault="00FA082F" w:rsidP="00FA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ОП.08 </w:t>
      </w:r>
      <w:r w:rsidR="00BD4E88">
        <w:rPr>
          <w:b/>
          <w:sz w:val="28"/>
          <w:szCs w:val="28"/>
        </w:rPr>
        <w:t>Основы предпринимательской деятельности</w:t>
      </w:r>
    </w:p>
    <w:p w14:paraId="7DF6F942" w14:textId="77777777" w:rsidR="00BD4E88" w:rsidRDefault="00BD4E88" w:rsidP="00FA082F">
      <w:pPr>
        <w:jc w:val="center"/>
        <w:rPr>
          <w:b/>
          <w:sz w:val="28"/>
          <w:szCs w:val="28"/>
        </w:rPr>
      </w:pPr>
    </w:p>
    <w:p w14:paraId="42E5EF8C" w14:textId="77777777" w:rsidR="00FA082F" w:rsidRDefault="00FA082F" w:rsidP="00FA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0A239E56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137DFFDE" w14:textId="77777777" w:rsidR="00FA082F" w:rsidRPr="00504533" w:rsidRDefault="00FA082F" w:rsidP="00FA082F">
      <w:pPr>
        <w:tabs>
          <w:tab w:val="left" w:pos="-284"/>
        </w:tabs>
        <w:ind w:left="-284"/>
        <w:jc w:val="center"/>
        <w:rPr>
          <w:b/>
          <w:i/>
          <w:sz w:val="28"/>
          <w:szCs w:val="28"/>
        </w:rPr>
      </w:pPr>
      <w:r w:rsidRPr="00504533">
        <w:rPr>
          <w:b/>
          <w:i/>
          <w:sz w:val="28"/>
          <w:szCs w:val="28"/>
        </w:rPr>
        <w:t>08.02.01 «</w:t>
      </w:r>
      <w:r w:rsidRPr="00504533">
        <w:rPr>
          <w:b/>
          <w:i/>
          <w:color w:val="000000"/>
          <w:sz w:val="28"/>
          <w:szCs w:val="28"/>
        </w:rPr>
        <w:t>Строительство и эксплуатация зданий и сооружений)</w:t>
      </w:r>
      <w:r w:rsidRPr="00504533">
        <w:rPr>
          <w:b/>
          <w:i/>
          <w:sz w:val="28"/>
          <w:szCs w:val="28"/>
        </w:rPr>
        <w:t>»</w:t>
      </w:r>
    </w:p>
    <w:p w14:paraId="63CDAB15" w14:textId="77777777" w:rsidR="00FA082F" w:rsidRPr="00504533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i/>
          <w:sz w:val="28"/>
          <w:u w:val="single"/>
        </w:rPr>
      </w:pPr>
    </w:p>
    <w:p w14:paraId="642930C0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</w:t>
      </w:r>
    </w:p>
    <w:p w14:paraId="1B4013B6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0440FE6B" w14:textId="66553B62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6ED3FF68" w14:textId="55FA2CB2" w:rsidR="005613BD" w:rsidRDefault="005613BD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79918280" w14:textId="5E486089" w:rsidR="005613BD" w:rsidRDefault="005613BD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19AC4150" w14:textId="00524FDD" w:rsidR="005613BD" w:rsidRDefault="005613BD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6B5853F7" w14:textId="369A1DF9" w:rsidR="005613BD" w:rsidRDefault="005613BD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4C6D056B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3453E62F" w14:textId="60C3D325" w:rsidR="005613BD" w:rsidRDefault="005613BD" w:rsidP="005613BD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Разработал:</w:t>
      </w:r>
    </w:p>
    <w:p w14:paraId="11B26AF9" w14:textId="77777777" w:rsidR="005613BD" w:rsidRDefault="005613BD" w:rsidP="005613BD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Заикина Галина Иннокентьевна</w:t>
      </w:r>
    </w:p>
    <w:p w14:paraId="20B7A7A7" w14:textId="517C9B05" w:rsidR="00641342" w:rsidRDefault="0064134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40A78690" w14:textId="77777777" w:rsidR="00641342" w:rsidRDefault="0064134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75E2146E" w14:textId="77777777" w:rsidR="00641342" w:rsidRDefault="0064134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7D36C328" w14:textId="6CAC8C13" w:rsidR="00641342" w:rsidRDefault="0064134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3286A406" w14:textId="724F3C0A" w:rsidR="009F6782" w:rsidRDefault="009F678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64BF3EDF" w14:textId="77777777" w:rsidR="009F6782" w:rsidRDefault="009F6782" w:rsidP="00FA082F">
      <w:pPr>
        <w:pStyle w:val="FR1"/>
        <w:tabs>
          <w:tab w:val="left" w:pos="9214"/>
        </w:tabs>
        <w:spacing w:line="216" w:lineRule="auto"/>
        <w:ind w:left="0" w:right="66"/>
        <w:jc w:val="right"/>
        <w:rPr>
          <w:b w:val="0"/>
          <w:sz w:val="28"/>
        </w:rPr>
      </w:pPr>
    </w:p>
    <w:p w14:paraId="16F1E096" w14:textId="6298EDF2" w:rsidR="00FA082F" w:rsidRDefault="00FA082F" w:rsidP="003B70BE">
      <w:pPr>
        <w:pStyle w:val="FR1"/>
        <w:tabs>
          <w:tab w:val="left" w:pos="9214"/>
        </w:tabs>
        <w:spacing w:line="216" w:lineRule="auto"/>
        <w:ind w:left="0" w:right="66"/>
        <w:rPr>
          <w:b w:val="0"/>
          <w:sz w:val="28"/>
        </w:rPr>
      </w:pPr>
      <w:r>
        <w:rPr>
          <w:b w:val="0"/>
          <w:sz w:val="28"/>
        </w:rPr>
        <w:t>202</w:t>
      </w:r>
      <w:r w:rsidR="009F2850">
        <w:rPr>
          <w:b w:val="0"/>
          <w:sz w:val="28"/>
        </w:rPr>
        <w:t>3</w:t>
      </w:r>
      <w:r w:rsidR="00472C7A">
        <w:rPr>
          <w:b w:val="0"/>
          <w:sz w:val="28"/>
        </w:rPr>
        <w:t>г.</w:t>
      </w:r>
    </w:p>
    <w:p w14:paraId="58418F3E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rPr>
          <w:b w:val="0"/>
          <w:sz w:val="28"/>
        </w:rPr>
      </w:pPr>
    </w:p>
    <w:p w14:paraId="66211291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1DD224BC" w14:textId="77777777" w:rsidR="00FA082F" w:rsidRDefault="00FA082F" w:rsidP="00FA082F">
      <w:pPr>
        <w:pStyle w:val="FR1"/>
        <w:tabs>
          <w:tab w:val="left" w:pos="9214"/>
        </w:tabs>
        <w:spacing w:line="216" w:lineRule="auto"/>
        <w:ind w:left="0" w:right="66"/>
        <w:jc w:val="left"/>
        <w:rPr>
          <w:b w:val="0"/>
          <w:sz w:val="28"/>
        </w:rPr>
      </w:pPr>
    </w:p>
    <w:p w14:paraId="79A64B70" w14:textId="08AC0346" w:rsidR="00FA082F" w:rsidRDefault="007D6025" w:rsidP="00FA082F">
      <w:pPr>
        <w:jc w:val="center"/>
      </w:pPr>
      <w:r w:rsidRPr="00A61EC6">
        <w:rPr>
          <w:b/>
        </w:rPr>
        <w:t>1.</w:t>
      </w:r>
      <w:r>
        <w:t xml:space="preserve"> </w:t>
      </w:r>
      <w:r w:rsidRPr="00362F83">
        <w:rPr>
          <w:b/>
          <w:sz w:val="28"/>
          <w:szCs w:val="28"/>
        </w:rPr>
        <w:t>ПЕРЕЧЕНЬ САМОСТОЯТЕЛЬН</w:t>
      </w:r>
      <w:r>
        <w:rPr>
          <w:b/>
          <w:sz w:val="28"/>
          <w:szCs w:val="28"/>
        </w:rPr>
        <w:t xml:space="preserve">ЫХ РАБОТ </w:t>
      </w:r>
    </w:p>
    <w:p w14:paraId="7BA8F501" w14:textId="77777777" w:rsidR="00FA082F" w:rsidRDefault="00FA082F" w:rsidP="00FA082F">
      <w:pPr>
        <w:jc w:val="center"/>
      </w:pPr>
    </w:p>
    <w:p w14:paraId="1BCC282B" w14:textId="77777777" w:rsidR="00FA082F" w:rsidRDefault="00FA082F" w:rsidP="00FA082F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71"/>
        <w:gridCol w:w="1499"/>
        <w:gridCol w:w="3119"/>
      </w:tblGrid>
      <w:tr w:rsidR="000D333D" w14:paraId="3817D6FD" w14:textId="77777777" w:rsidTr="005A7F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96A" w14:textId="77777777" w:rsidR="000D333D" w:rsidRPr="000D333D" w:rsidRDefault="000D333D" w:rsidP="00BD4E88">
            <w:pPr>
              <w:snapToGrid w:val="0"/>
              <w:jc w:val="center"/>
              <w:rPr>
                <w:b/>
                <w:lang w:eastAsia="ar-SA"/>
              </w:rPr>
            </w:pPr>
            <w:r w:rsidRPr="000D333D">
              <w:rPr>
                <w:b/>
              </w:rPr>
              <w:t>№</w:t>
            </w:r>
          </w:p>
          <w:p w14:paraId="12EE35C0" w14:textId="653A5446" w:rsidR="000D333D" w:rsidRPr="000D333D" w:rsidRDefault="000D333D" w:rsidP="00BD4E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3D">
              <w:rPr>
                <w:b/>
              </w:rPr>
              <w:t>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C50" w14:textId="7F24AE69" w:rsidR="000D333D" w:rsidRPr="000D333D" w:rsidRDefault="000D333D" w:rsidP="00BD4E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3D">
              <w:rPr>
                <w:b/>
                <w:lang w:eastAsia="en-US"/>
              </w:rPr>
              <w:t>Тема самостоятельной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E40" w14:textId="33C078A6" w:rsidR="000D333D" w:rsidRPr="000D333D" w:rsidRDefault="000D333D" w:rsidP="000D333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3D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2FEF" w14:textId="7F6249B1" w:rsidR="000D333D" w:rsidRPr="000D333D" w:rsidRDefault="000D333D" w:rsidP="00BD4E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3D">
              <w:rPr>
                <w:b/>
                <w:lang w:eastAsia="en-US"/>
              </w:rPr>
              <w:t>Оценка и контроль</w:t>
            </w:r>
          </w:p>
        </w:tc>
      </w:tr>
      <w:tr w:rsidR="000D333D" w14:paraId="72F6620D" w14:textId="77777777" w:rsidTr="005A7F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4040" w14:textId="77777777" w:rsidR="000D333D" w:rsidRPr="00BD4E88" w:rsidRDefault="000D333D" w:rsidP="00BD4E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88B9" w14:textId="5790B38E" w:rsidR="000D333D" w:rsidRPr="00BD4E88" w:rsidRDefault="000D333D" w:rsidP="00BD4E88">
            <w:pPr>
              <w:spacing w:line="276" w:lineRule="auto"/>
              <w:jc w:val="center"/>
              <w:rPr>
                <w:lang w:eastAsia="en-US"/>
              </w:rPr>
            </w:pPr>
            <w:r w:rsidRPr="00BD4E88">
              <w:rPr>
                <w:lang w:eastAsia="en-US"/>
              </w:rPr>
              <w:t xml:space="preserve"> Тема 10.</w:t>
            </w:r>
          </w:p>
          <w:p w14:paraId="544CC865" w14:textId="77777777" w:rsidR="000D333D" w:rsidRPr="00BD4E88" w:rsidRDefault="000D333D" w:rsidP="00BD4E88">
            <w:pPr>
              <w:spacing w:line="276" w:lineRule="auto"/>
              <w:jc w:val="center"/>
              <w:rPr>
                <w:lang w:eastAsia="en-US"/>
              </w:rPr>
            </w:pPr>
            <w:r w:rsidRPr="00BD4E88">
              <w:rPr>
                <w:bCs/>
              </w:rPr>
              <w:t>Ст</w:t>
            </w:r>
            <w:r w:rsidRPr="00BD4E88">
              <w:t>руктура бизнес-плана. Технология разработки бизнес-плана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E735" w14:textId="77777777" w:rsidR="000D333D" w:rsidRPr="00BD4E88" w:rsidRDefault="000D333D" w:rsidP="00BD4E88">
            <w:pPr>
              <w:spacing w:line="276" w:lineRule="auto"/>
              <w:jc w:val="center"/>
              <w:rPr>
                <w:lang w:eastAsia="en-US"/>
              </w:rPr>
            </w:pPr>
            <w:r w:rsidRPr="00BD4E88">
              <w:rPr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B9C3" w14:textId="7ECF09B8" w:rsidR="000D333D" w:rsidRPr="00BD4E88" w:rsidRDefault="000D333D" w:rsidP="00BD4E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 </w:t>
            </w:r>
            <w:r w:rsidRPr="00BD4E88">
              <w:rPr>
                <w:lang w:eastAsia="en-US"/>
              </w:rPr>
              <w:t xml:space="preserve">оценка письменной работы  </w:t>
            </w:r>
          </w:p>
        </w:tc>
      </w:tr>
    </w:tbl>
    <w:p w14:paraId="49D33C46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47BC28E3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1879760B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06B234DA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7DA25327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75CF5B4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244AE205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67CD954F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4E5DA14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10EC1E11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4D4A1BC3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2F17DA6A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4122CE6D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6F561518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4743054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086EF50A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23BB310A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F550D25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CE62D57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056647D6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3FDE9F6E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5A970BC3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6FAB18A5" w14:textId="003716F7" w:rsidR="00FA082F" w:rsidRDefault="00FA082F" w:rsidP="00FA082F">
      <w:pPr>
        <w:jc w:val="center"/>
        <w:rPr>
          <w:b/>
          <w:sz w:val="28"/>
          <w:szCs w:val="28"/>
        </w:rPr>
      </w:pPr>
    </w:p>
    <w:p w14:paraId="5C78A40C" w14:textId="1B3A418C" w:rsidR="005311C6" w:rsidRDefault="005311C6" w:rsidP="00FA082F">
      <w:pPr>
        <w:jc w:val="center"/>
        <w:rPr>
          <w:b/>
          <w:sz w:val="28"/>
          <w:szCs w:val="28"/>
        </w:rPr>
      </w:pPr>
    </w:p>
    <w:p w14:paraId="24F149EA" w14:textId="58A21BED" w:rsidR="005311C6" w:rsidRDefault="005311C6" w:rsidP="00FA082F">
      <w:pPr>
        <w:jc w:val="center"/>
        <w:rPr>
          <w:b/>
          <w:sz w:val="28"/>
          <w:szCs w:val="28"/>
        </w:rPr>
      </w:pPr>
    </w:p>
    <w:p w14:paraId="5E163D0C" w14:textId="77777777" w:rsidR="00472C7A" w:rsidRDefault="00472C7A" w:rsidP="00FA082F">
      <w:pPr>
        <w:jc w:val="center"/>
        <w:rPr>
          <w:b/>
          <w:sz w:val="28"/>
          <w:szCs w:val="28"/>
        </w:rPr>
      </w:pPr>
    </w:p>
    <w:p w14:paraId="11DD65DC" w14:textId="17DBD8F1" w:rsidR="00FA082F" w:rsidRDefault="00FA082F" w:rsidP="00FA082F">
      <w:pPr>
        <w:jc w:val="center"/>
        <w:rPr>
          <w:b/>
          <w:sz w:val="28"/>
          <w:szCs w:val="28"/>
        </w:rPr>
      </w:pPr>
    </w:p>
    <w:p w14:paraId="681E468D" w14:textId="02DD1783" w:rsidR="009F6782" w:rsidRDefault="009F6782" w:rsidP="00FA082F">
      <w:pPr>
        <w:jc w:val="center"/>
        <w:rPr>
          <w:b/>
          <w:sz w:val="28"/>
          <w:szCs w:val="28"/>
        </w:rPr>
      </w:pPr>
    </w:p>
    <w:p w14:paraId="76DBAE44" w14:textId="64B950F4" w:rsidR="003B70BE" w:rsidRDefault="003B70BE" w:rsidP="00FA082F">
      <w:pPr>
        <w:jc w:val="center"/>
        <w:rPr>
          <w:b/>
          <w:sz w:val="28"/>
          <w:szCs w:val="28"/>
        </w:rPr>
      </w:pPr>
    </w:p>
    <w:p w14:paraId="346380ED" w14:textId="6855C73B" w:rsidR="003B70BE" w:rsidRDefault="003B70BE" w:rsidP="00FA082F">
      <w:pPr>
        <w:jc w:val="center"/>
        <w:rPr>
          <w:b/>
          <w:sz w:val="28"/>
          <w:szCs w:val="28"/>
        </w:rPr>
      </w:pPr>
    </w:p>
    <w:p w14:paraId="3DC9190C" w14:textId="77777777" w:rsidR="003B70BE" w:rsidRDefault="003B70BE" w:rsidP="00FA082F">
      <w:pPr>
        <w:jc w:val="center"/>
        <w:rPr>
          <w:b/>
          <w:sz w:val="28"/>
          <w:szCs w:val="28"/>
        </w:rPr>
      </w:pPr>
    </w:p>
    <w:p w14:paraId="75995C65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177A86BB" w14:textId="77777777" w:rsidR="00FA082F" w:rsidRDefault="00FA082F" w:rsidP="00FA082F">
      <w:pPr>
        <w:jc w:val="center"/>
        <w:rPr>
          <w:b/>
          <w:sz w:val="28"/>
          <w:szCs w:val="28"/>
        </w:rPr>
      </w:pPr>
    </w:p>
    <w:p w14:paraId="6EEEE466" w14:textId="77777777" w:rsidR="005311C6" w:rsidRDefault="005311C6" w:rsidP="005311C6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</w:rPr>
        <w:t>2</w:t>
      </w:r>
      <w:r w:rsidRPr="00A61EC6">
        <w:rPr>
          <w:b/>
        </w:rPr>
        <w:t>.</w:t>
      </w:r>
      <w:r>
        <w:t xml:space="preserve"> </w:t>
      </w:r>
      <w:r>
        <w:rPr>
          <w:b/>
          <w:sz w:val="28"/>
          <w:szCs w:val="28"/>
        </w:rPr>
        <w:t>СОДЕРЖАНИЕ</w:t>
      </w:r>
      <w:r w:rsidRPr="00362F83">
        <w:rPr>
          <w:b/>
          <w:sz w:val="28"/>
          <w:szCs w:val="28"/>
        </w:rPr>
        <w:t xml:space="preserve"> САМОСТОЯТЕЛЬН</w:t>
      </w:r>
      <w:r>
        <w:rPr>
          <w:b/>
          <w:sz w:val="28"/>
          <w:szCs w:val="28"/>
        </w:rPr>
        <w:t>ЫХ РАБОТ</w:t>
      </w:r>
    </w:p>
    <w:p w14:paraId="06726DE7" w14:textId="77777777" w:rsidR="005311C6" w:rsidRDefault="005311C6" w:rsidP="00FA082F">
      <w:pPr>
        <w:jc w:val="center"/>
        <w:rPr>
          <w:b/>
          <w:sz w:val="28"/>
          <w:szCs w:val="28"/>
        </w:rPr>
      </w:pPr>
    </w:p>
    <w:p w14:paraId="528F671C" w14:textId="3182F979" w:rsidR="00FA082F" w:rsidRDefault="003B70BE" w:rsidP="00FA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№1</w:t>
      </w:r>
    </w:p>
    <w:p w14:paraId="08A954DA" w14:textId="43580222" w:rsidR="003B70BE" w:rsidRDefault="003B70BE" w:rsidP="003B7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BD4E88">
        <w:rPr>
          <w:bCs/>
        </w:rPr>
        <w:t>Ст</w:t>
      </w:r>
      <w:r w:rsidRPr="00BD4E88">
        <w:t>руктура бизнес-плана. Технология разработки бизнес-плана</w:t>
      </w:r>
    </w:p>
    <w:p w14:paraId="6C106C19" w14:textId="77777777" w:rsidR="00472C7A" w:rsidRDefault="00472C7A" w:rsidP="00FA082F">
      <w:pPr>
        <w:jc w:val="center"/>
        <w:rPr>
          <w:b/>
          <w:sz w:val="28"/>
          <w:szCs w:val="28"/>
        </w:rPr>
      </w:pPr>
    </w:p>
    <w:p w14:paraId="161E07D8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подготовка  к разработке собственного  бизнес – плана.</w:t>
      </w:r>
    </w:p>
    <w:p w14:paraId="191F9CF3" w14:textId="77777777" w:rsidR="00FA082F" w:rsidRDefault="00FA082F" w:rsidP="00FA082F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Методические указания:</w:t>
      </w:r>
    </w:p>
    <w:p w14:paraId="6CD4D896" w14:textId="77777777" w:rsidR="00FA082F" w:rsidRDefault="00FA082F" w:rsidP="00FA082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Изучение  положения о формировании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бизнес – проекта. </w:t>
      </w:r>
    </w:p>
    <w:p w14:paraId="3C85E92E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изучите данный текст:  </w:t>
      </w:r>
    </w:p>
    <w:p w14:paraId="784F58C2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Структура:</w:t>
      </w:r>
    </w:p>
    <w:p w14:paraId="170CFC85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14:paraId="68403F79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( резюме проекта).</w:t>
      </w:r>
    </w:p>
    <w:p w14:paraId="03CFF7E7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рынка и положение дел в отрасли.</w:t>
      </w:r>
    </w:p>
    <w:p w14:paraId="5C65FE75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Существо проекта.</w:t>
      </w:r>
    </w:p>
    <w:p w14:paraId="4FDFA86B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маркетинга. </w:t>
      </w:r>
    </w:p>
    <w:p w14:paraId="524CE983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план.</w:t>
      </w:r>
    </w:p>
    <w:p w14:paraId="6BA71BDB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климат и риски.</w:t>
      </w:r>
    </w:p>
    <w:p w14:paraId="04E49587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план (управление и кадры).</w:t>
      </w:r>
    </w:p>
    <w:p w14:paraId="5048FDFC" w14:textId="77777777" w:rsidR="00FA082F" w:rsidRDefault="00FA082F" w:rsidP="00FA082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план.</w:t>
      </w:r>
    </w:p>
    <w:p w14:paraId="308522E3" w14:textId="3FFCE5BD" w:rsidR="00FA082F" w:rsidRPr="00472C7A" w:rsidRDefault="00FA082F" w:rsidP="00472C7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14:paraId="7E9821BF" w14:textId="77777777" w:rsidR="00FA082F" w:rsidRDefault="00FA082F" w:rsidP="00FA082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1.Титульный лист.</w:t>
      </w:r>
    </w:p>
    <w:p w14:paraId="2D53A0F0" w14:textId="77777777" w:rsidR="00FA082F" w:rsidRDefault="00FA082F" w:rsidP="00FA082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юридический адрес предприятия;</w:t>
      </w:r>
    </w:p>
    <w:p w14:paraId="7C51D719" w14:textId="77777777" w:rsidR="00FA082F" w:rsidRDefault="00FA082F" w:rsidP="00FA082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предприятия, ФИО., телефон;</w:t>
      </w:r>
    </w:p>
    <w:p w14:paraId="6AB5D7F6" w14:textId="77777777" w:rsidR="00FA082F" w:rsidRDefault="00FA082F" w:rsidP="00FA082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адреса учредителей;</w:t>
      </w:r>
    </w:p>
    <w:p w14:paraId="5D2AD833" w14:textId="77777777" w:rsidR="00FA082F" w:rsidRDefault="00FA082F" w:rsidP="00FA082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суть проекта (3-5 строк);</w:t>
      </w:r>
    </w:p>
    <w:p w14:paraId="4FB50294" w14:textId="77777777" w:rsidR="00FA082F" w:rsidRDefault="00FA082F" w:rsidP="00FA082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полная стоимость реализации проекта, ожидаемые источники средств и их структура ( собственные средства юридического лица, выпуск акций, кредиты, бюджетное финансирование и т. П.);</w:t>
      </w:r>
    </w:p>
    <w:p w14:paraId="61C4CEDB" w14:textId="2A9F94B2" w:rsidR="00FA082F" w:rsidRDefault="00FA082F" w:rsidP="00472C7A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сохранение коммерческой тайны.     </w:t>
      </w:r>
    </w:p>
    <w:p w14:paraId="56408C7C" w14:textId="77777777" w:rsidR="00FA082F" w:rsidRDefault="00FA082F" w:rsidP="00FA08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i/>
          <w:sz w:val="28"/>
          <w:szCs w:val="28"/>
        </w:rPr>
        <w:t>Вводная часть ( резюме проекта).</w:t>
      </w:r>
    </w:p>
    <w:p w14:paraId="055A6497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резюме проекта необходимо изложить основные выводы и рекомендации, касающиеся всех основных его аспектов, структура резюме должна соответствовать структуре бизнес – плана, но без подробностей.</w:t>
      </w:r>
    </w:p>
    <w:p w14:paraId="41B7D09A" w14:textId="0A1FE65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Резюме проекта –это его реклама, потому оно должно содержать доказательство его выгодности. Цель – показать, в чем сущность проекта, в чем его цели и сколько денег потребуется вложить, каков ожидаемый эффект. Отдельно дается обоснование того, почему предлагаемый проект будет успешным.</w:t>
      </w:r>
    </w:p>
    <w:p w14:paraId="43CA7F95" w14:textId="77777777" w:rsidR="00FA082F" w:rsidRDefault="00FA082F" w:rsidP="00FA08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Анализ  рынка и положение дел в отрасли.</w:t>
      </w:r>
    </w:p>
    <w:p w14:paraId="4A8D5696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раздела – раскрыть  и обосновать формирование потребности в товаре (услуге), предлагаемых проектом. Выбранные методы оценки рынка и характера отрасли должны быть подробно описаны и обоснованы.</w:t>
      </w:r>
    </w:p>
    <w:p w14:paraId="2B3FA211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Отдельно необходимо рассмотреть динамику продаж данного товара по России за последние несколько лет, появление на рынке и на аналогичные  и конкурирующие (замещающие) виды продукта.</w:t>
      </w:r>
    </w:p>
    <w:p w14:paraId="43393D64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Требуется рассмотреть потенциальных конкурентов, на внешнем и внутреннем рынке с указанием имен и адресов основных производителей товара, проанализировать сильные и слабые стороны проекта.</w:t>
      </w:r>
    </w:p>
    <w:p w14:paraId="05F50FA8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результатами раздела должны быть: </w:t>
      </w:r>
    </w:p>
    <w:p w14:paraId="256649D8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масштабы и структура физического текущего спроса  на рассматриваемый товар ( услугу);</w:t>
      </w:r>
    </w:p>
    <w:p w14:paraId="602BA494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обоснованные прогнозы развития рынка и динамики спроса;</w:t>
      </w:r>
    </w:p>
    <w:p w14:paraId="0555BC0D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_прогноз динамики продаж продукции, производимой в рамках предлагаемого проекта, перспективы компании на рынке;</w:t>
      </w:r>
    </w:p>
    <w:p w14:paraId="5EAB433B" w14:textId="603FCB91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_ ожидаемая реакция рынка., основные препятствия которые компания может встретить при продвижении своего товара на рынок, пути преодоления.</w:t>
      </w:r>
    </w:p>
    <w:p w14:paraId="6B3F056C" w14:textId="77777777" w:rsidR="00FA082F" w:rsidRDefault="00FA082F" w:rsidP="00FA08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Существо проекта.</w:t>
      </w:r>
    </w:p>
    <w:p w14:paraId="6BBFFC03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необходимо дать более подробное описание товаров ( услуг), на производство которых ориентирован проект. Должны быть четко освещены следующие вопросы:</w:t>
      </w:r>
    </w:p>
    <w:p w14:paraId="3F3401FD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описание товара с указанием сведений об используемых патентах и торговых знаках;</w:t>
      </w:r>
    </w:p>
    <w:p w14:paraId="493D2D56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опыта производства данного товара ( услуг); </w:t>
      </w:r>
    </w:p>
    <w:p w14:paraId="4B0121B2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ваш товар отличается от продукции конкурентов, в том числе зарубежных;</w:t>
      </w:r>
    </w:p>
    <w:p w14:paraId="05768142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обладает ли ваша продукция какими – либо новыми  уникальными свойствами, и если нет – чем она может привлечь потребителя;</w:t>
      </w:r>
    </w:p>
    <w:p w14:paraId="2E49816B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каких условиях товар может экспортироваться (цены, маркетинг, создание сети сбыта и т.д.), необходимость лицензии.</w:t>
      </w:r>
    </w:p>
    <w:p w14:paraId="149C2F0A" w14:textId="39081BD7" w:rsidR="00FA082F" w:rsidRPr="00472C7A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же необходимо более подробно привести аргументы, обосновывающие успех проекта. </w:t>
      </w:r>
    </w:p>
    <w:p w14:paraId="46C554F2" w14:textId="77777777" w:rsidR="00FA082F" w:rsidRDefault="00FA082F" w:rsidP="00FA082F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План маркетинга.</w:t>
      </w:r>
    </w:p>
    <w:p w14:paraId="1B58983D" w14:textId="77777777" w:rsidR="00FA082F" w:rsidRDefault="00FA082F" w:rsidP="00FA082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Данный раздел является логическим продолжением двух предыдущих разделов - </w:t>
      </w:r>
      <w:r>
        <w:rPr>
          <w:i/>
          <w:sz w:val="28"/>
          <w:szCs w:val="28"/>
        </w:rPr>
        <w:t>Анализ  рынка и положение дел в отрасли и Существо проекта.</w:t>
      </w:r>
    </w:p>
    <w:p w14:paraId="30D52B36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раздела – обеспечить выбор подходящей тактики конкурентной борьбы и механизма продвижения продукции на рынок. В нем необходимо детально осветить следующие вопросы:</w:t>
      </w:r>
    </w:p>
    <w:p w14:paraId="7CE7824B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конечные потребители произведенной продукции, характер спроса ( равномерный или сезонный);  особенности сегмента  рынка, на который ориентируется проект, и почему он окажется успешнее, чем у конкурентов( с учетом анализа их стратегии маркетинга);  какие свойства продукции или дополнительные услуги делают его предпочтительным по отношению к конкурентам;</w:t>
      </w:r>
    </w:p>
    <w:p w14:paraId="587E629E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Каких действий конкурентов следует опасаться и каковы основные элементы стратегии противодействия;</w:t>
      </w:r>
    </w:p>
    <w:p w14:paraId="039A2C7B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воздействие на продукт технологических изменений (законодательство по охране природы; продукты – заменители); сведения о разработке новых продуктов которые могут составить конкуренцию предлагаемому;</w:t>
      </w:r>
    </w:p>
    <w:p w14:paraId="4CA91F6F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обоснование цены на продукцию ( с учетом требований к качеству и анализа формирования себестоимости);</w:t>
      </w:r>
    </w:p>
    <w:p w14:paraId="0F27BA5F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сбыта: каналы распределения продукции, описание системы сбыта с указанием привлекаемых для этого фирм;</w:t>
      </w:r>
    </w:p>
    <w:p w14:paraId="02258836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договоров и протоколов намерений на реализацию товара;</w:t>
      </w:r>
    </w:p>
    <w:p w14:paraId="74E72DD8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организации рекламы на этапах до и после производства и сбыта продукции;</w:t>
      </w:r>
    </w:p>
    <w:p w14:paraId="3FBB8573" w14:textId="137694AF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необходимых расходов на рекламу, на операции по распределению и сбыту продукции. </w:t>
      </w:r>
    </w:p>
    <w:p w14:paraId="17FB650C" w14:textId="77777777" w:rsidR="00FA082F" w:rsidRDefault="00FA082F" w:rsidP="00FA082F">
      <w:pPr>
        <w:pStyle w:val="a3"/>
        <w:numPr>
          <w:ilvl w:val="0"/>
          <w:numId w:val="3"/>
        </w:numPr>
        <w:spacing w:line="276" w:lineRule="auto"/>
        <w:ind w:right="-143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Обсуждение бизнес идей учащихся, их миссий, стратегических идей, необходимых ресурсов и возможных схем организаций для бизнес-плана.</w:t>
      </w:r>
      <w:r>
        <w:rPr>
          <w:sz w:val="28"/>
          <w:szCs w:val="28"/>
          <w:lang w:eastAsia="en-US"/>
        </w:rPr>
        <w:t xml:space="preserve"> </w:t>
      </w:r>
    </w:p>
    <w:p w14:paraId="5F161539" w14:textId="5B66F1DB" w:rsidR="00FA082F" w:rsidRPr="00472C7A" w:rsidRDefault="00FA082F" w:rsidP="00472C7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Составить схему собственной предпринимательской деятельности, согласно бизнес – плана.</w:t>
      </w:r>
    </w:p>
    <w:p w14:paraId="6D39186D" w14:textId="6F838337" w:rsidR="00FA082F" w:rsidRDefault="00FA082F" w:rsidP="00FA0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</w:t>
      </w:r>
      <w:r w:rsidR="003B70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14:paraId="426AFCF1" w14:textId="77777777" w:rsidR="00FA082F" w:rsidRDefault="00FA082F" w:rsidP="00FA082F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Оформить материал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письменном виде и сдать на проверку.</w:t>
      </w:r>
    </w:p>
    <w:p w14:paraId="1D768065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66286A2C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377DFEC4" w14:textId="23214B77" w:rsidR="00FA082F" w:rsidRDefault="00FA082F" w:rsidP="00FA082F">
      <w:pPr>
        <w:jc w:val="both"/>
        <w:rPr>
          <w:b/>
          <w:sz w:val="28"/>
          <w:szCs w:val="28"/>
        </w:rPr>
      </w:pPr>
    </w:p>
    <w:p w14:paraId="4F58DFAF" w14:textId="1F8A130B" w:rsidR="00472C7A" w:rsidRDefault="00472C7A" w:rsidP="00FA082F">
      <w:pPr>
        <w:jc w:val="both"/>
        <w:rPr>
          <w:b/>
          <w:sz w:val="28"/>
          <w:szCs w:val="28"/>
        </w:rPr>
      </w:pPr>
    </w:p>
    <w:p w14:paraId="0F095801" w14:textId="7481CB05" w:rsidR="00472C7A" w:rsidRDefault="00472C7A" w:rsidP="00FA082F">
      <w:pPr>
        <w:jc w:val="both"/>
        <w:rPr>
          <w:b/>
          <w:sz w:val="28"/>
          <w:szCs w:val="28"/>
        </w:rPr>
      </w:pPr>
    </w:p>
    <w:p w14:paraId="3256628C" w14:textId="370F65B5" w:rsidR="00472C7A" w:rsidRDefault="00472C7A" w:rsidP="00FA082F">
      <w:pPr>
        <w:jc w:val="both"/>
        <w:rPr>
          <w:b/>
          <w:sz w:val="28"/>
          <w:szCs w:val="28"/>
        </w:rPr>
      </w:pPr>
    </w:p>
    <w:p w14:paraId="64BDAA37" w14:textId="5B37FB89" w:rsidR="00472C7A" w:rsidRDefault="00472C7A" w:rsidP="00FA082F">
      <w:pPr>
        <w:jc w:val="both"/>
        <w:rPr>
          <w:b/>
          <w:sz w:val="28"/>
          <w:szCs w:val="28"/>
        </w:rPr>
      </w:pPr>
    </w:p>
    <w:p w14:paraId="0DB9A4C5" w14:textId="25F2BF8F" w:rsidR="00472C7A" w:rsidRDefault="00472C7A" w:rsidP="00FA082F">
      <w:pPr>
        <w:jc w:val="both"/>
        <w:rPr>
          <w:b/>
          <w:sz w:val="28"/>
          <w:szCs w:val="28"/>
        </w:rPr>
      </w:pPr>
    </w:p>
    <w:p w14:paraId="6CAB87F2" w14:textId="0B8B3532" w:rsidR="00472C7A" w:rsidRDefault="00472C7A" w:rsidP="00FA082F">
      <w:pPr>
        <w:jc w:val="both"/>
        <w:rPr>
          <w:b/>
          <w:sz w:val="28"/>
          <w:szCs w:val="28"/>
        </w:rPr>
      </w:pPr>
    </w:p>
    <w:p w14:paraId="76847064" w14:textId="51D89321" w:rsidR="00472C7A" w:rsidRDefault="00472C7A" w:rsidP="00FA082F">
      <w:pPr>
        <w:jc w:val="both"/>
        <w:rPr>
          <w:b/>
          <w:sz w:val="28"/>
          <w:szCs w:val="28"/>
        </w:rPr>
      </w:pPr>
    </w:p>
    <w:p w14:paraId="7C913AEB" w14:textId="6A8E32B8" w:rsidR="00472C7A" w:rsidRDefault="00472C7A" w:rsidP="00FA082F">
      <w:pPr>
        <w:jc w:val="both"/>
        <w:rPr>
          <w:b/>
          <w:sz w:val="28"/>
          <w:szCs w:val="28"/>
        </w:rPr>
      </w:pPr>
    </w:p>
    <w:p w14:paraId="6C3CA5AB" w14:textId="6DAC6F61" w:rsidR="00472C7A" w:rsidRDefault="00472C7A" w:rsidP="00FA082F">
      <w:pPr>
        <w:jc w:val="both"/>
        <w:rPr>
          <w:b/>
          <w:sz w:val="28"/>
          <w:szCs w:val="28"/>
        </w:rPr>
      </w:pPr>
    </w:p>
    <w:p w14:paraId="0B39C990" w14:textId="42F64D63" w:rsidR="00472C7A" w:rsidRDefault="00472C7A" w:rsidP="00FA082F">
      <w:pPr>
        <w:jc w:val="both"/>
        <w:rPr>
          <w:b/>
          <w:sz w:val="28"/>
          <w:szCs w:val="28"/>
        </w:rPr>
      </w:pPr>
    </w:p>
    <w:p w14:paraId="7E03B204" w14:textId="6ED14899" w:rsidR="00472C7A" w:rsidRDefault="00472C7A" w:rsidP="00FA082F">
      <w:pPr>
        <w:jc w:val="both"/>
        <w:rPr>
          <w:b/>
          <w:sz w:val="28"/>
          <w:szCs w:val="28"/>
        </w:rPr>
      </w:pPr>
    </w:p>
    <w:p w14:paraId="6DDB0D3D" w14:textId="0797E083" w:rsidR="00472C7A" w:rsidRDefault="00472C7A" w:rsidP="00FA082F">
      <w:pPr>
        <w:jc w:val="both"/>
        <w:rPr>
          <w:b/>
          <w:sz w:val="28"/>
          <w:szCs w:val="28"/>
        </w:rPr>
      </w:pPr>
    </w:p>
    <w:p w14:paraId="688CC519" w14:textId="7B72432B" w:rsidR="00472C7A" w:rsidRDefault="00472C7A" w:rsidP="00FA082F">
      <w:pPr>
        <w:jc w:val="both"/>
        <w:rPr>
          <w:b/>
          <w:sz w:val="28"/>
          <w:szCs w:val="28"/>
        </w:rPr>
      </w:pPr>
    </w:p>
    <w:p w14:paraId="6987C8D2" w14:textId="19301867" w:rsidR="00472C7A" w:rsidRDefault="00472C7A" w:rsidP="00FA082F">
      <w:pPr>
        <w:jc w:val="both"/>
        <w:rPr>
          <w:b/>
          <w:sz w:val="28"/>
          <w:szCs w:val="28"/>
        </w:rPr>
      </w:pPr>
    </w:p>
    <w:p w14:paraId="6524E169" w14:textId="52E8699C" w:rsidR="00472C7A" w:rsidRDefault="00472C7A" w:rsidP="00FA082F">
      <w:pPr>
        <w:jc w:val="both"/>
        <w:rPr>
          <w:b/>
          <w:sz w:val="28"/>
          <w:szCs w:val="28"/>
        </w:rPr>
      </w:pPr>
    </w:p>
    <w:p w14:paraId="3928782A" w14:textId="6096ABB6" w:rsidR="00472C7A" w:rsidRDefault="00472C7A" w:rsidP="00FA082F">
      <w:pPr>
        <w:jc w:val="both"/>
        <w:rPr>
          <w:b/>
          <w:sz w:val="28"/>
          <w:szCs w:val="28"/>
        </w:rPr>
      </w:pPr>
    </w:p>
    <w:p w14:paraId="0F4657C3" w14:textId="18A183DF" w:rsidR="00472C7A" w:rsidRDefault="00472C7A" w:rsidP="00FA082F">
      <w:pPr>
        <w:jc w:val="both"/>
        <w:rPr>
          <w:b/>
          <w:sz w:val="28"/>
          <w:szCs w:val="28"/>
        </w:rPr>
      </w:pPr>
    </w:p>
    <w:p w14:paraId="074CC60D" w14:textId="27569181" w:rsidR="00472C7A" w:rsidRDefault="00472C7A" w:rsidP="00FA082F">
      <w:pPr>
        <w:jc w:val="both"/>
        <w:rPr>
          <w:b/>
          <w:sz w:val="28"/>
          <w:szCs w:val="28"/>
        </w:rPr>
      </w:pPr>
    </w:p>
    <w:p w14:paraId="3F18BEDB" w14:textId="335EABDB" w:rsidR="00472C7A" w:rsidRDefault="00472C7A" w:rsidP="00FA082F">
      <w:pPr>
        <w:jc w:val="both"/>
        <w:rPr>
          <w:b/>
          <w:sz w:val="28"/>
          <w:szCs w:val="28"/>
        </w:rPr>
      </w:pPr>
    </w:p>
    <w:p w14:paraId="51F3B14C" w14:textId="0CE5880E" w:rsidR="00472C7A" w:rsidRDefault="00472C7A" w:rsidP="00FA082F">
      <w:pPr>
        <w:jc w:val="both"/>
        <w:rPr>
          <w:b/>
          <w:sz w:val="28"/>
          <w:szCs w:val="28"/>
        </w:rPr>
      </w:pPr>
    </w:p>
    <w:p w14:paraId="5CA13396" w14:textId="2F44EBAB" w:rsidR="00472C7A" w:rsidRDefault="00472C7A" w:rsidP="00FA082F">
      <w:pPr>
        <w:jc w:val="both"/>
        <w:rPr>
          <w:b/>
          <w:sz w:val="28"/>
          <w:szCs w:val="28"/>
        </w:rPr>
      </w:pPr>
    </w:p>
    <w:p w14:paraId="0211C15D" w14:textId="7E33AFC6" w:rsidR="00472C7A" w:rsidRDefault="00472C7A" w:rsidP="00FA082F">
      <w:pPr>
        <w:jc w:val="both"/>
        <w:rPr>
          <w:b/>
          <w:sz w:val="28"/>
          <w:szCs w:val="28"/>
        </w:rPr>
      </w:pPr>
    </w:p>
    <w:p w14:paraId="1FEB3878" w14:textId="77777777" w:rsidR="00472C7A" w:rsidRDefault="00472C7A" w:rsidP="00FA082F">
      <w:pPr>
        <w:jc w:val="both"/>
        <w:rPr>
          <w:b/>
          <w:sz w:val="28"/>
          <w:szCs w:val="28"/>
        </w:rPr>
      </w:pPr>
    </w:p>
    <w:p w14:paraId="77A36471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52512894" w14:textId="01279543" w:rsidR="0055658F" w:rsidRPr="00542AB9" w:rsidRDefault="0055658F" w:rsidP="0055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542AB9">
        <w:rPr>
          <w:b/>
          <w:sz w:val="28"/>
          <w:szCs w:val="28"/>
        </w:rPr>
        <w:t>КРИТЕРИИ ОЦЕНКИ ВЫПОЛНЕНИЯ САМОСТО</w:t>
      </w:r>
      <w:r>
        <w:rPr>
          <w:b/>
          <w:sz w:val="28"/>
          <w:szCs w:val="28"/>
        </w:rPr>
        <w:t>ЯТЕЛЬН</w:t>
      </w:r>
      <w:r w:rsidR="003B70BE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="003B70BE">
        <w:rPr>
          <w:b/>
          <w:sz w:val="28"/>
          <w:szCs w:val="28"/>
        </w:rPr>
        <w:t>РАБОТ</w:t>
      </w:r>
    </w:p>
    <w:p w14:paraId="0E8E9467" w14:textId="77777777" w:rsidR="0055658F" w:rsidRDefault="0055658F" w:rsidP="0055658F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0EDFF6B5" w14:textId="77777777" w:rsidR="0055658F" w:rsidRDefault="0055658F" w:rsidP="0055658F">
      <w:pPr>
        <w:tabs>
          <w:tab w:val="left" w:pos="6315"/>
        </w:tabs>
        <w:jc w:val="center"/>
        <w:rPr>
          <w:b/>
          <w:sz w:val="28"/>
          <w:szCs w:val="28"/>
        </w:rPr>
      </w:pPr>
    </w:p>
    <w:p w14:paraId="41083593" w14:textId="77777777" w:rsidR="0055658F" w:rsidRPr="00762FAB" w:rsidRDefault="0055658F" w:rsidP="0055658F">
      <w:pPr>
        <w:rPr>
          <w:sz w:val="28"/>
          <w:szCs w:val="28"/>
        </w:rPr>
      </w:pPr>
    </w:p>
    <w:p w14:paraId="72FC2E9A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При оценивании самостоятельной работы используются следующие критерии.</w:t>
      </w:r>
    </w:p>
    <w:p w14:paraId="4F94C0DB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-успешное выполнение предусмотренных в самостоятельной работе  заданий;</w:t>
      </w:r>
    </w:p>
    <w:p w14:paraId="18B77597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умение подобрать основную литературу, по теме задания;</w:t>
      </w:r>
    </w:p>
    <w:p w14:paraId="5126E823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полноту и логичность выполнения схем и таблиц;</w:t>
      </w:r>
    </w:p>
    <w:p w14:paraId="5CA46F17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самостоятельность мышления;</w:t>
      </w:r>
    </w:p>
    <w:p w14:paraId="2B46A02C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грамотность изложения, в том числе стилистическую;</w:t>
      </w:r>
    </w:p>
    <w:p w14:paraId="4F7B7127" w14:textId="77777777" w:rsidR="0055658F" w:rsidRPr="00762FAB" w:rsidRDefault="0055658F" w:rsidP="00472C7A">
      <w:pPr>
        <w:spacing w:line="276" w:lineRule="auto"/>
        <w:jc w:val="both"/>
        <w:rPr>
          <w:sz w:val="28"/>
          <w:szCs w:val="28"/>
        </w:rPr>
      </w:pPr>
      <w:r w:rsidRPr="00762FAB">
        <w:rPr>
          <w:sz w:val="28"/>
          <w:szCs w:val="28"/>
        </w:rPr>
        <w:t>- правильность выполнения работы.</w:t>
      </w:r>
    </w:p>
    <w:p w14:paraId="14037A37" w14:textId="1DE20F9D" w:rsidR="00FA082F" w:rsidRDefault="00FA082F" w:rsidP="00FA082F">
      <w:pPr>
        <w:jc w:val="both"/>
        <w:rPr>
          <w:b/>
          <w:sz w:val="28"/>
          <w:szCs w:val="28"/>
        </w:rPr>
      </w:pPr>
    </w:p>
    <w:p w14:paraId="64745450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5DD37413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5EE0BE3D" w14:textId="24EF2612" w:rsidR="0055658F" w:rsidRDefault="0055658F" w:rsidP="00472C7A">
      <w:pPr>
        <w:tabs>
          <w:tab w:val="left" w:pos="6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ИНФОРМАЦИОННОЕ ОБЕСПЕЧЕНИЕ</w:t>
      </w:r>
    </w:p>
    <w:p w14:paraId="08230206" w14:textId="77777777" w:rsidR="00C4130E" w:rsidRDefault="003266C4" w:rsidP="00C4130E">
      <w:r>
        <w:rPr>
          <w:rFonts w:eastAsia="PMingLiU"/>
          <w:b/>
          <w:sz w:val="28"/>
          <w:szCs w:val="28"/>
        </w:rPr>
        <w:t xml:space="preserve">4.1 Печатные издания:                                                                                       </w:t>
      </w:r>
      <w:r w:rsidR="0075293E">
        <w:rPr>
          <w:rFonts w:eastAsia="PMingLiU"/>
          <w:b/>
          <w:sz w:val="28"/>
          <w:szCs w:val="28"/>
        </w:rPr>
        <w:t xml:space="preserve">                                                                                       </w:t>
      </w:r>
      <w:r w:rsidR="0075293E" w:rsidRPr="00013E4C">
        <w:rPr>
          <w:b/>
          <w:bCs/>
          <w:sz w:val="28"/>
          <w:szCs w:val="28"/>
        </w:rPr>
        <w:t>Основные:</w:t>
      </w:r>
      <w:r w:rsidR="0075293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C4130E" w:rsidRPr="001325FD">
        <w:rPr>
          <w:b/>
          <w:sz w:val="28"/>
          <w:szCs w:val="28"/>
        </w:rPr>
        <w:t>1.</w:t>
      </w:r>
      <w:r w:rsidR="00C4130E" w:rsidRPr="001325FD">
        <w:rPr>
          <w:b/>
          <w:color w:val="231F20"/>
          <w:sz w:val="28"/>
          <w:szCs w:val="28"/>
        </w:rPr>
        <w:t>Череданова Л.Н.,</w:t>
      </w:r>
      <w:r w:rsidR="00C4130E" w:rsidRPr="001325FD">
        <w:rPr>
          <w:color w:val="231F20"/>
          <w:sz w:val="28"/>
          <w:szCs w:val="28"/>
        </w:rPr>
        <w:t xml:space="preserve"> Основы экономики и предпринимательства: учеб. пособие для студ. учреждений сред. проф. образования / </w:t>
      </w:r>
      <w:proofErr w:type="spellStart"/>
      <w:r w:rsidR="00C4130E" w:rsidRPr="001325FD">
        <w:rPr>
          <w:color w:val="231F20"/>
          <w:sz w:val="28"/>
          <w:szCs w:val="28"/>
        </w:rPr>
        <w:t>Л.Н.Череданова</w:t>
      </w:r>
      <w:proofErr w:type="spellEnd"/>
      <w:r w:rsidR="00C4130E" w:rsidRPr="001325FD">
        <w:rPr>
          <w:color w:val="231F20"/>
          <w:sz w:val="28"/>
          <w:szCs w:val="28"/>
        </w:rPr>
        <w:t>. — 20-е изд., стер. — М.: Издательский центр «Академия», 2021. — 224 с.</w:t>
      </w:r>
    </w:p>
    <w:p w14:paraId="3A3E99D4" w14:textId="263FBFBD" w:rsidR="0075293E" w:rsidRDefault="0075293E" w:rsidP="00C4130E">
      <w:pPr>
        <w:pStyle w:val="msonormalbullet2gif"/>
        <w:contextualSpacing/>
        <w:rPr>
          <w:rFonts w:eastAsia="PMingLiU"/>
          <w:b/>
          <w:sz w:val="28"/>
          <w:szCs w:val="28"/>
        </w:rPr>
      </w:pPr>
      <w:r w:rsidRPr="00013E4C">
        <w:rPr>
          <w:b/>
          <w:bCs/>
          <w:sz w:val="28"/>
          <w:szCs w:val="28"/>
        </w:rPr>
        <w:t>Дополнительные</w:t>
      </w:r>
      <w:r w:rsidRPr="00013E4C">
        <w:rPr>
          <w:b/>
          <w:bCs/>
          <w:i/>
        </w:rPr>
        <w:t xml:space="preserve">:                                                                                                                               </w:t>
      </w:r>
      <w:r w:rsidRPr="00C16B65">
        <w:rPr>
          <w:color w:val="0D0D0D"/>
          <w:sz w:val="28"/>
          <w:szCs w:val="28"/>
        </w:rPr>
        <w:t xml:space="preserve">О-2: Л Н  </w:t>
      </w:r>
      <w:proofErr w:type="spellStart"/>
      <w:r w:rsidRPr="00C16B65">
        <w:rPr>
          <w:color w:val="0D0D0D"/>
          <w:sz w:val="28"/>
          <w:szCs w:val="28"/>
        </w:rPr>
        <w:t>Стребкова</w:t>
      </w:r>
      <w:proofErr w:type="spellEnd"/>
      <w:r w:rsidRPr="00C16B65">
        <w:rPr>
          <w:color w:val="0D0D0D"/>
          <w:sz w:val="28"/>
          <w:szCs w:val="28"/>
        </w:rPr>
        <w:t xml:space="preserve">  Основы  предпринимательской деятельности: учебное пособие 2ое издание дополнительное Новосибирск НГТУ 2017 -132 ЭБС Лань</w:t>
      </w: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EA03E0C" w14:textId="77777777" w:rsidR="0075293E" w:rsidRDefault="0075293E" w:rsidP="00C4130E">
      <w:pPr>
        <w:pStyle w:val="msonormalbullet2gif"/>
        <w:spacing w:beforeAutospacing="0" w:after="0" w:afterAutospacing="0"/>
        <w:ind w:firstLine="348"/>
        <w:contextualSpacing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347918A5" w14:textId="77777777" w:rsidR="0075293E" w:rsidRPr="00013E4C" w:rsidRDefault="0075293E" w:rsidP="00C4130E">
      <w:pPr>
        <w:pStyle w:val="msonormalbullet2gif"/>
        <w:spacing w:beforeAutospacing="0" w:after="0" w:afterAutospacing="0"/>
        <w:ind w:firstLine="348"/>
        <w:contextualSpacing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1.</w:t>
      </w:r>
      <w:r>
        <w:rPr>
          <w:rFonts w:eastAsia="PMingLiU"/>
          <w:bCs/>
          <w:sz w:val="28"/>
          <w:szCs w:val="28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5" w:history="1">
        <w:r w:rsidRPr="00013E4C">
          <w:rPr>
            <w:rStyle w:val="a4"/>
            <w:rFonts w:eastAsia="PMingLiU"/>
            <w:color w:val="auto"/>
            <w:sz w:val="28"/>
            <w:szCs w:val="28"/>
          </w:rPr>
          <w:t>http://www.ict.edu.ru</w:t>
        </w:r>
      </w:hyperlink>
      <w:r w:rsidRPr="00013E4C">
        <w:rPr>
          <w:rFonts w:eastAsia="PMingLiU"/>
          <w:bCs/>
          <w:sz w:val="28"/>
          <w:szCs w:val="28"/>
        </w:rPr>
        <w:t xml:space="preserve"> </w:t>
      </w:r>
    </w:p>
    <w:p w14:paraId="2E73478E" w14:textId="24B333F5" w:rsidR="00FA082F" w:rsidRDefault="00FA082F" w:rsidP="00C4130E">
      <w:pPr>
        <w:pStyle w:val="msonormalbullet2gif"/>
        <w:contextualSpacing/>
        <w:rPr>
          <w:b/>
          <w:sz w:val="28"/>
          <w:szCs w:val="28"/>
        </w:rPr>
      </w:pPr>
    </w:p>
    <w:p w14:paraId="09DCF275" w14:textId="7C4E2BAC" w:rsidR="0075293E" w:rsidRDefault="0075293E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5DEE5606" w14:textId="1B671DCA" w:rsidR="0075293E" w:rsidRDefault="0075293E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5DEEA0A7" w14:textId="26961171" w:rsidR="0075293E" w:rsidRDefault="0075293E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6627EFAB" w14:textId="2522683C" w:rsidR="0075293E" w:rsidRDefault="0075293E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34059BF7" w14:textId="77777777" w:rsidR="0075293E" w:rsidRDefault="0075293E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22938401" w14:textId="77777777" w:rsidR="00472C7A" w:rsidRDefault="00472C7A" w:rsidP="008600CE">
      <w:pPr>
        <w:pStyle w:val="msonormalbullet2gif"/>
        <w:ind w:left="360"/>
        <w:contextualSpacing/>
        <w:rPr>
          <w:b/>
          <w:sz w:val="28"/>
          <w:szCs w:val="28"/>
        </w:rPr>
      </w:pPr>
    </w:p>
    <w:p w14:paraId="178CDF9D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126B5963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3B50EC27" w14:textId="78CA77BE" w:rsidR="00FA082F" w:rsidRDefault="00FA082F" w:rsidP="00FA082F">
      <w:pPr>
        <w:jc w:val="both"/>
        <w:rPr>
          <w:b/>
          <w:sz w:val="28"/>
          <w:szCs w:val="28"/>
        </w:rPr>
      </w:pPr>
    </w:p>
    <w:p w14:paraId="0A60B26E" w14:textId="77777777" w:rsidR="00F47273" w:rsidRDefault="00F47273" w:rsidP="00FA082F">
      <w:pPr>
        <w:jc w:val="both"/>
        <w:rPr>
          <w:b/>
          <w:sz w:val="28"/>
          <w:szCs w:val="28"/>
        </w:rPr>
      </w:pPr>
    </w:p>
    <w:p w14:paraId="2A806F0F" w14:textId="77777777" w:rsidR="003266C4" w:rsidRDefault="003266C4" w:rsidP="003266C4">
      <w:pPr>
        <w:spacing w:after="20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ДОПОЛНЕНИЙ, ВНЕСЕННЫХ В МЕТОДИЧЕСКИЕ УКАЗАНИЯ</w:t>
      </w:r>
    </w:p>
    <w:p w14:paraId="1C315297" w14:textId="77777777" w:rsidR="003266C4" w:rsidRDefault="003266C4" w:rsidP="003266C4">
      <w:pPr>
        <w:ind w:left="360"/>
        <w:rPr>
          <w:b/>
          <w:sz w:val="28"/>
          <w:szCs w:val="28"/>
        </w:rPr>
      </w:pPr>
    </w:p>
    <w:p w14:paraId="2B3A30EA" w14:textId="77777777" w:rsidR="003266C4" w:rsidRDefault="003266C4" w:rsidP="003266C4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3266C4" w14:paraId="4D7CB37F" w14:textId="77777777" w:rsidTr="00402FAE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547A" w14:textId="77777777" w:rsidR="003266C4" w:rsidRPr="00B55160" w:rsidRDefault="003266C4" w:rsidP="00402FA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3266C4" w14:paraId="602170A6" w14:textId="77777777" w:rsidTr="00402F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D9F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</w:p>
          <w:p w14:paraId="25EEC87A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>Было</w:t>
            </w:r>
          </w:p>
          <w:p w14:paraId="548DB062" w14:textId="77777777" w:rsidR="003266C4" w:rsidRPr="00B55160" w:rsidRDefault="003266C4" w:rsidP="00402FA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850E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</w:p>
          <w:p w14:paraId="5A6141AD" w14:textId="77777777" w:rsidR="003266C4" w:rsidRPr="00B55160" w:rsidRDefault="003266C4" w:rsidP="00402FA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Стало</w:t>
            </w:r>
          </w:p>
        </w:tc>
      </w:tr>
      <w:tr w:rsidR="003266C4" w14:paraId="1CC289B1" w14:textId="77777777" w:rsidTr="00402FAE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723C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</w:p>
          <w:p w14:paraId="4C8A5125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  <w:r w:rsidRPr="00B55160">
              <w:rPr>
                <w:b/>
                <w:sz w:val="28"/>
                <w:szCs w:val="28"/>
              </w:rPr>
              <w:t xml:space="preserve">Основание: </w:t>
            </w:r>
          </w:p>
          <w:p w14:paraId="7157E143" w14:textId="77777777" w:rsidR="003266C4" w:rsidRPr="00B55160" w:rsidRDefault="003266C4" w:rsidP="00402FAE">
            <w:pPr>
              <w:rPr>
                <w:b/>
                <w:sz w:val="28"/>
                <w:szCs w:val="28"/>
              </w:rPr>
            </w:pPr>
          </w:p>
          <w:p w14:paraId="5369CBF6" w14:textId="77777777" w:rsidR="003266C4" w:rsidRPr="00B55160" w:rsidRDefault="003266C4" w:rsidP="00402FA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B55160">
              <w:rPr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6E28FF4C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35D7090F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1583676F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6D23BEC6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0F5AADA4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24C41BDC" w14:textId="77777777" w:rsidR="00FA082F" w:rsidRDefault="00FA082F" w:rsidP="00FA082F">
      <w:pPr>
        <w:jc w:val="both"/>
        <w:rPr>
          <w:b/>
          <w:sz w:val="28"/>
          <w:szCs w:val="28"/>
        </w:rPr>
      </w:pPr>
    </w:p>
    <w:p w14:paraId="126D9201" w14:textId="77777777" w:rsidR="00FA082F" w:rsidRDefault="00FA082F" w:rsidP="00FA082F">
      <w:pPr>
        <w:jc w:val="both"/>
        <w:rPr>
          <w:b/>
          <w:sz w:val="28"/>
          <w:szCs w:val="28"/>
        </w:rPr>
      </w:pPr>
    </w:p>
    <w:sectPr w:rsidR="00FA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56B"/>
    <w:multiLevelType w:val="hybridMultilevel"/>
    <w:tmpl w:val="9C1E9AB2"/>
    <w:lvl w:ilvl="0" w:tplc="AF90966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2554515B"/>
    <w:multiLevelType w:val="hybridMultilevel"/>
    <w:tmpl w:val="FF26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2CDD"/>
    <w:multiLevelType w:val="hybridMultilevel"/>
    <w:tmpl w:val="2874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73"/>
    <w:rsid w:val="00013E4C"/>
    <w:rsid w:val="000D333D"/>
    <w:rsid w:val="001B2822"/>
    <w:rsid w:val="003266C4"/>
    <w:rsid w:val="003B70BE"/>
    <w:rsid w:val="00472C7A"/>
    <w:rsid w:val="00504533"/>
    <w:rsid w:val="005311C6"/>
    <w:rsid w:val="0055658F"/>
    <w:rsid w:val="005613BD"/>
    <w:rsid w:val="005A7F54"/>
    <w:rsid w:val="00621452"/>
    <w:rsid w:val="00641342"/>
    <w:rsid w:val="0075293E"/>
    <w:rsid w:val="007D6025"/>
    <w:rsid w:val="008600CE"/>
    <w:rsid w:val="008B7346"/>
    <w:rsid w:val="00974242"/>
    <w:rsid w:val="009F2850"/>
    <w:rsid w:val="009F6782"/>
    <w:rsid w:val="00B04ECD"/>
    <w:rsid w:val="00BD253C"/>
    <w:rsid w:val="00BD4E88"/>
    <w:rsid w:val="00C4130E"/>
    <w:rsid w:val="00CA196D"/>
    <w:rsid w:val="00DB4773"/>
    <w:rsid w:val="00F1291D"/>
    <w:rsid w:val="00F47273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4085"/>
  <w15:docId w15:val="{157B9461-E5AB-4A0D-B39B-6A0E2BD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2F"/>
    <w:pPr>
      <w:ind w:left="720"/>
      <w:contextualSpacing/>
    </w:pPr>
  </w:style>
  <w:style w:type="paragraph" w:customStyle="1" w:styleId="FR1">
    <w:name w:val="FR1"/>
    <w:rsid w:val="00FA082F"/>
    <w:pPr>
      <w:widowControl w:val="0"/>
      <w:autoSpaceDE w:val="0"/>
      <w:autoSpaceDN w:val="0"/>
      <w:adjustRightInd w:val="0"/>
      <w:spacing w:after="0" w:line="252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bullet2gif">
    <w:name w:val="msonormalbullet2.gif"/>
    <w:basedOn w:val="a"/>
    <w:qFormat/>
    <w:rsid w:val="00FA08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qFormat/>
    <w:rsid w:val="00FA0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uiPriority w:val="99"/>
    <w:rsid w:val="003266C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F67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78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7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7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67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7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27</cp:revision>
  <dcterms:created xsi:type="dcterms:W3CDTF">2020-05-04T09:48:00Z</dcterms:created>
  <dcterms:modified xsi:type="dcterms:W3CDTF">2023-06-05T05:19:00Z</dcterms:modified>
</cp:coreProperties>
</file>