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ИРКУТСКОЙ ОБЛАСТИ</w:t>
      </w: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«ЧЕРЕМХОВСКИЙ ГОРНОТЕХНИЧЕСКИЙ КОЛЛЕДЖ </w:t>
      </w: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ИМ. М.И. ЩАДОВА»</w:t>
      </w: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60" w:type="dxa"/>
        <w:jc w:val="center"/>
        <w:tblLook w:val="0000" w:firstRow="0" w:lastRow="0" w:firstColumn="0" w:lastColumn="0" w:noHBand="0" w:noVBand="0"/>
      </w:tblPr>
      <w:tblGrid>
        <w:gridCol w:w="5565"/>
        <w:gridCol w:w="4395"/>
      </w:tblGrid>
      <w:tr w:rsidR="00792816" w:rsidRPr="00792816" w:rsidTr="00792816">
        <w:trPr>
          <w:trHeight w:val="1473"/>
          <w:jc w:val="center"/>
        </w:trPr>
        <w:tc>
          <w:tcPr>
            <w:tcW w:w="5565" w:type="dxa"/>
          </w:tcPr>
          <w:p w:rsidR="00792816" w:rsidRPr="00792816" w:rsidRDefault="00792816" w:rsidP="00792816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9281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РАССМОТРЕНО </w:t>
            </w:r>
          </w:p>
          <w:p w:rsidR="00792816" w:rsidRPr="00792816" w:rsidRDefault="00792816" w:rsidP="00792816">
            <w:pPr>
              <w:tabs>
                <w:tab w:val="left" w:pos="-284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792816">
              <w:rPr>
                <w:rFonts w:ascii="Times New Roman" w:hAnsi="Times New Roman" w:cs="Times New Roman"/>
                <w:sz w:val="24"/>
                <w:szCs w:val="28"/>
              </w:rPr>
              <w:t>на заседании ЦК</w:t>
            </w:r>
            <w:r w:rsidRPr="0079281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92816" w:rsidRPr="00792816" w:rsidRDefault="00792816" w:rsidP="00792816">
            <w:pPr>
              <w:tabs>
                <w:tab w:val="left" w:pos="-284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792816">
              <w:rPr>
                <w:rFonts w:ascii="Times New Roman" w:hAnsi="Times New Roman" w:cs="Times New Roman"/>
                <w:sz w:val="24"/>
              </w:rPr>
              <w:t>«Горных дисциплин»</w:t>
            </w:r>
          </w:p>
          <w:p w:rsidR="00792816" w:rsidRPr="00792816" w:rsidRDefault="00466F4E" w:rsidP="0079281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«___» ______ 2023</w:t>
            </w:r>
            <w:r w:rsidR="00792816" w:rsidRPr="00792816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  <w:p w:rsidR="00792816" w:rsidRPr="00792816" w:rsidRDefault="00466F4E" w:rsidP="0079281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Протокол № ___</w:t>
            </w:r>
          </w:p>
          <w:p w:rsidR="00792816" w:rsidRPr="00792816" w:rsidRDefault="00792816" w:rsidP="0079281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92816">
              <w:rPr>
                <w:rFonts w:ascii="Times New Roman" w:hAnsi="Times New Roman" w:cs="Times New Roman"/>
                <w:sz w:val="24"/>
                <w:szCs w:val="28"/>
              </w:rPr>
              <w:t>Председатель: Н.А. Жук</w:t>
            </w:r>
          </w:p>
        </w:tc>
        <w:tc>
          <w:tcPr>
            <w:tcW w:w="4395" w:type="dxa"/>
          </w:tcPr>
          <w:p w:rsidR="00792816" w:rsidRPr="00792816" w:rsidRDefault="00792816" w:rsidP="00792816">
            <w:pPr>
              <w:spacing w:after="0"/>
              <w:ind w:left="-108" w:firstLine="108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92816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Утверждаю:</w:t>
            </w:r>
          </w:p>
          <w:p w:rsidR="00792816" w:rsidRPr="00792816" w:rsidRDefault="00792816" w:rsidP="0079281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792816">
              <w:rPr>
                <w:rFonts w:ascii="Times New Roman" w:hAnsi="Times New Roman" w:cs="Times New Roman"/>
                <w:sz w:val="24"/>
                <w:szCs w:val="28"/>
              </w:rPr>
              <w:t>И.о. зам. директора по УР</w:t>
            </w:r>
          </w:p>
          <w:p w:rsidR="00792816" w:rsidRPr="00792816" w:rsidRDefault="00792816" w:rsidP="0079281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792816">
              <w:rPr>
                <w:rFonts w:ascii="Times New Roman" w:hAnsi="Times New Roman" w:cs="Times New Roman"/>
                <w:sz w:val="24"/>
                <w:szCs w:val="28"/>
              </w:rPr>
              <w:t>О.В. Папанова</w:t>
            </w:r>
          </w:p>
          <w:p w:rsidR="00792816" w:rsidRPr="00792816" w:rsidRDefault="00466F4E" w:rsidP="0079281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«___» ____ 2023</w:t>
            </w:r>
            <w:r w:rsidR="00792816" w:rsidRPr="00792816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</w:tbl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spacing w:after="120"/>
        <w:jc w:val="center"/>
        <w:rPr>
          <w:b/>
        </w:rPr>
      </w:pP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830BE" w:rsidRPr="00903DA1" w:rsidRDefault="008830BE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8830BE" w:rsidRPr="00903DA1" w:rsidRDefault="008830BE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для выполнения </w:t>
      </w:r>
    </w:p>
    <w:p w:rsidR="008830BE" w:rsidRPr="00903DA1" w:rsidRDefault="008830BE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самостоятельной работы    студентов </w:t>
      </w:r>
    </w:p>
    <w:p w:rsidR="008B1521" w:rsidRPr="008B1521" w:rsidRDefault="008B1521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521">
        <w:rPr>
          <w:rFonts w:ascii="Times New Roman" w:hAnsi="Times New Roman" w:cs="Times New Roman"/>
          <w:sz w:val="28"/>
          <w:szCs w:val="28"/>
        </w:rPr>
        <w:t xml:space="preserve">по учебной дисциплине  </w:t>
      </w:r>
    </w:p>
    <w:p w:rsidR="008830BE" w:rsidRPr="00903DA1" w:rsidRDefault="008830BE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ОП. 02 ТЕХНИЧЕСКАЯ МЕХАНИКА </w:t>
      </w:r>
    </w:p>
    <w:p w:rsidR="008830BE" w:rsidRPr="00903DA1" w:rsidRDefault="008830BE" w:rsidP="008830B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программы подготовки специалистов среднего звена</w:t>
      </w:r>
    </w:p>
    <w:p w:rsidR="00903DA1" w:rsidRPr="00903DA1" w:rsidRDefault="001D0714" w:rsidP="00903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08.02.01 </w:t>
      </w:r>
      <w:r w:rsidR="00903DA1" w:rsidRPr="00903DA1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</w:p>
    <w:p w:rsidR="00903DA1" w:rsidRPr="00903DA1" w:rsidRDefault="00903DA1" w:rsidP="00903DA1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tabs>
          <w:tab w:val="left" w:pos="-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Разработал</w:t>
      </w: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8830BE" w:rsidRPr="00903DA1" w:rsidRDefault="001D0714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Н.А.Пилипченко</w:t>
      </w: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0BE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20</w:t>
      </w:r>
      <w:r w:rsidR="00466F4E">
        <w:rPr>
          <w:rFonts w:ascii="Times New Roman" w:hAnsi="Times New Roman" w:cs="Times New Roman"/>
          <w:sz w:val="28"/>
          <w:szCs w:val="28"/>
        </w:rPr>
        <w:t>23</w:t>
      </w:r>
    </w:p>
    <w:p w:rsidR="00164457" w:rsidRPr="00903DA1" w:rsidRDefault="00164457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DA1" w:rsidRPr="00903DA1" w:rsidRDefault="00903DA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DA1" w:rsidRPr="00903DA1" w:rsidRDefault="00903DA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DA1" w:rsidRPr="00903DA1" w:rsidRDefault="00903DA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0BE" w:rsidRPr="008B1521" w:rsidRDefault="008B152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521">
        <w:rPr>
          <w:rFonts w:ascii="Times New Roman" w:hAnsi="Times New Roman" w:cs="Times New Roman"/>
          <w:b/>
          <w:sz w:val="28"/>
          <w:szCs w:val="28"/>
        </w:rPr>
        <w:t>1</w:t>
      </w:r>
      <w:r w:rsidR="001D0714">
        <w:rPr>
          <w:rFonts w:ascii="Times New Roman" w:hAnsi="Times New Roman" w:cs="Times New Roman"/>
          <w:b/>
          <w:sz w:val="28"/>
          <w:szCs w:val="28"/>
        </w:rPr>
        <w:t xml:space="preserve"> ПЕРЕЧЕНЬ </w:t>
      </w:r>
      <w:r w:rsidR="008830BE" w:rsidRPr="008B1521">
        <w:rPr>
          <w:rFonts w:ascii="Times New Roman" w:hAnsi="Times New Roman" w:cs="Times New Roman"/>
          <w:b/>
          <w:sz w:val="28"/>
          <w:szCs w:val="28"/>
        </w:rPr>
        <w:t>САМОСТОЯТЕЛЬН</w:t>
      </w:r>
      <w:r w:rsidRPr="008B1521">
        <w:rPr>
          <w:rFonts w:ascii="Times New Roman" w:hAnsi="Times New Roman" w:cs="Times New Roman"/>
          <w:b/>
          <w:sz w:val="28"/>
          <w:szCs w:val="28"/>
        </w:rPr>
        <w:t>ЫХ РАБОТ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99"/>
        <w:gridCol w:w="2144"/>
        <w:gridCol w:w="3622"/>
        <w:gridCol w:w="1118"/>
        <w:gridCol w:w="1888"/>
      </w:tblGrid>
      <w:tr w:rsidR="008830BE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Раздел,</w:t>
            </w:r>
          </w:p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Оценка и контроль</w:t>
            </w:r>
          </w:p>
        </w:tc>
      </w:tr>
      <w:tr w:rsidR="008830BE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</w:p>
          <w:p w:rsidR="008830BE" w:rsidRPr="00903DA1" w:rsidRDefault="008830BE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Теоретическая механика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466F4E">
            <w:pPr>
              <w:tabs>
                <w:tab w:val="left" w:pos="17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 xml:space="preserve"> Расчётно-графическая работа №1. Определение усилий в стержнях системы сходящихся сил аналитическим и графическим методами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466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744381" w:rsidRPr="00903DA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 xml:space="preserve">, оценка за работу. </w:t>
            </w:r>
          </w:p>
        </w:tc>
      </w:tr>
      <w:tr w:rsidR="00744381" w:rsidRPr="00903DA1" w:rsidTr="00AD2D17">
        <w:trPr>
          <w:trHeight w:val="1157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tabs>
                <w:tab w:val="left" w:pos="17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Расчётно-графическая работа №2. Определение опорных реакций однопролетных балок.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Выполнение работы, оценка за работу</w:t>
            </w:r>
          </w:p>
        </w:tc>
      </w:tr>
      <w:tr w:rsidR="00744381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</w:p>
          <w:p w:rsidR="00744381" w:rsidRPr="00903DA1" w:rsidRDefault="00744381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Расчётно-графическая работа №3. Определение моментов инерции сложных фигур, составленных из стандартных прокатных профилей.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Выполнение работы, оценка за работу</w:t>
            </w:r>
          </w:p>
        </w:tc>
      </w:tr>
      <w:tr w:rsidR="00744381" w:rsidRPr="00903DA1" w:rsidTr="00AD2D17">
        <w:trPr>
          <w:trHeight w:val="916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Расчётно-графическая работа №4. Построение эпюр поперечных сил и изгибающих моментов по длине балки, расчет на прочность.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Выполнение работы, оценка за работу</w:t>
            </w:r>
          </w:p>
        </w:tc>
      </w:tr>
      <w:tr w:rsidR="00744381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tabs>
                <w:tab w:val="left" w:pos="15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Расчётно-графическая работа №5. Расчет на устойчивость с использованием коэффициента продольного изгиба, подбор сечений.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Выполнение работы, оценка за работу</w:t>
            </w:r>
          </w:p>
        </w:tc>
      </w:tr>
      <w:tr w:rsidR="00744381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</w:t>
            </w:r>
          </w:p>
          <w:p w:rsidR="00744381" w:rsidRPr="00903DA1" w:rsidRDefault="00744381" w:rsidP="00883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b/>
                <w:sz w:val="24"/>
                <w:szCs w:val="24"/>
              </w:rPr>
              <w:t>Статика сооружений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Расчётно-графическая работа № 6. Расчет статически определимых плоских ферм графическим методом, путем построения диаграммы Масквелла-Кремоны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8830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81" w:rsidRPr="00903DA1" w:rsidRDefault="00744381" w:rsidP="00466F4E">
            <w:pPr>
              <w:jc w:val="both"/>
              <w:rPr>
                <w:rFonts w:ascii="Times New Roman" w:hAnsi="Times New Roman" w:cs="Times New Roman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Выполнение работы, оценка за работу</w:t>
            </w:r>
          </w:p>
        </w:tc>
      </w:tr>
      <w:tr w:rsidR="008830BE" w:rsidRPr="00903DA1" w:rsidTr="00AD2D17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pStyle w:val="22"/>
              <w:shd w:val="clear" w:color="auto" w:fill="auto"/>
              <w:spacing w:before="0" w:after="0" w:line="240" w:lineRule="auto"/>
              <w:ind w:firstLine="0"/>
              <w:rPr>
                <w:bCs/>
                <w:sz w:val="24"/>
                <w:szCs w:val="24"/>
              </w:rPr>
            </w:pPr>
            <w:r w:rsidRPr="00903DA1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BE" w:rsidRPr="00903DA1" w:rsidRDefault="008830BE" w:rsidP="008830B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0BE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4457" w:rsidRDefault="00164457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4457" w:rsidRPr="00903DA1" w:rsidRDefault="00164457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DA1" w:rsidRPr="00903DA1" w:rsidRDefault="00903DA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DA1" w:rsidRPr="00903DA1" w:rsidRDefault="00903DA1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3DA1">
        <w:rPr>
          <w:rFonts w:ascii="Times New Roman" w:hAnsi="Times New Roman" w:cs="Times New Roman"/>
          <w:b/>
          <w:sz w:val="32"/>
          <w:szCs w:val="32"/>
        </w:rPr>
        <w:t>3 СОДЕРЖАНИЕ САМОСТОЯТЕЛЬНЫХ РАБОТ</w:t>
      </w:r>
    </w:p>
    <w:p w:rsidR="008830BE" w:rsidRPr="00903DA1" w:rsidRDefault="008830BE" w:rsidP="008830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30BE" w:rsidRPr="00903DA1" w:rsidRDefault="001D0714" w:rsidP="0032212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744381" w:rsidRPr="00903DA1">
        <w:rPr>
          <w:rFonts w:ascii="Times New Roman" w:hAnsi="Times New Roman" w:cs="Times New Roman"/>
          <w:b/>
          <w:sz w:val="28"/>
          <w:szCs w:val="28"/>
        </w:rPr>
        <w:t>№ 1</w:t>
      </w:r>
    </w:p>
    <w:p w:rsidR="008830BE" w:rsidRPr="00903DA1" w:rsidRDefault="008830BE" w:rsidP="00466F4E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744381" w:rsidRPr="00903DA1" w:rsidRDefault="008830BE" w:rsidP="00466F4E">
      <w:pPr>
        <w:pStyle w:val="1"/>
        <w:spacing w:line="360" w:lineRule="auto"/>
        <w:jc w:val="both"/>
        <w:rPr>
          <w:b/>
          <w:sz w:val="28"/>
          <w:szCs w:val="28"/>
        </w:rPr>
      </w:pPr>
      <w:r w:rsidRPr="00903DA1">
        <w:rPr>
          <w:b/>
          <w:sz w:val="28"/>
          <w:szCs w:val="28"/>
        </w:rPr>
        <w:t xml:space="preserve">Методические указания: </w:t>
      </w:r>
    </w:p>
    <w:p w:rsidR="00744381" w:rsidRPr="00903DA1" w:rsidRDefault="00744381" w:rsidP="00466F4E">
      <w:pPr>
        <w:tabs>
          <w:tab w:val="left" w:pos="284"/>
        </w:tabs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Повторить по учебнику тему «Плоская система сходящихся сил».</w:t>
      </w:r>
    </w:p>
    <w:p w:rsidR="00744381" w:rsidRPr="00903DA1" w:rsidRDefault="00744381" w:rsidP="00466F4E">
      <w:pPr>
        <w:tabs>
          <w:tab w:val="left" w:pos="284"/>
        </w:tabs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Выпишите данные для вашего варианта (согласно нумерации в журнале).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1.Для заданной системы сходящихся сил в соответствии с вариантом построить в масштабе силовой многоугольник. Записать выбранный масштаб сил. Измерить линейкой длину вектора равнодействующей и транспортиром угол между равнодействующей и осью х. Учитывая масштаб построения, вычислить модуль равнодействующей силы.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12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2.Вычислить модуль и направление равнодействующей аналитическим методом проекций.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12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3.Определить относительные погрешности вычисления модуля и направления равнодействующей. При расхождении более 10% вычисления и построения следует проверить.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12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4.Сделать вывод об уравновешенности заданной системы сил.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12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5.Ответить на контрольные вопросы.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Пример выполнения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outlineLvl w:val="0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903DA1">
        <w:rPr>
          <w:rFonts w:ascii="Times New Roman" w:hAnsi="Times New Roman" w:cs="Times New Roman"/>
          <w:sz w:val="28"/>
          <w:szCs w:val="28"/>
        </w:rPr>
        <w:t>= 4 Н, α = 90</w:t>
      </w:r>
      <w:r w:rsidRPr="00903DA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5pt" o:ole="">
            <v:imagedata r:id="rId7" o:title=""/>
          </v:shape>
          <o:OLEObject Type="Embed" ProgID="Equation.3" ShapeID="_x0000_i1025" DrawAspect="Content" ObjectID="_1755432473" r:id="rId8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,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03DA1">
        <w:rPr>
          <w:rFonts w:ascii="Times New Roman" w:hAnsi="Times New Roman" w:cs="Times New Roman"/>
          <w:sz w:val="28"/>
          <w:szCs w:val="28"/>
        </w:rPr>
        <w:t xml:space="preserve"> = 6Н,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03DA1">
        <w:rPr>
          <w:rFonts w:ascii="Times New Roman" w:hAnsi="Times New Roman" w:cs="Times New Roman"/>
          <w:sz w:val="28"/>
          <w:szCs w:val="28"/>
        </w:rPr>
        <w:t xml:space="preserve"> = 200</w:t>
      </w:r>
      <w:r w:rsidRPr="00903DA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26" type="#_x0000_t75" style="width:6.75pt;height:15pt" o:ole="">
            <v:imagedata r:id="rId9" o:title=""/>
          </v:shape>
          <o:OLEObject Type="Embed" ProgID="Equation.3" ShapeID="_x0000_i1026" DrawAspect="Content" ObjectID="_1755432474" r:id="rId10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,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903DA1">
        <w:rPr>
          <w:rFonts w:ascii="Times New Roman" w:hAnsi="Times New Roman" w:cs="Times New Roman"/>
          <w:sz w:val="28"/>
          <w:szCs w:val="28"/>
        </w:rPr>
        <w:t>= 3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03DA1">
        <w:rPr>
          <w:rFonts w:ascii="Times New Roman" w:hAnsi="Times New Roman" w:cs="Times New Roman"/>
          <w:sz w:val="28"/>
          <w:szCs w:val="28"/>
        </w:rPr>
        <w:t xml:space="preserve">,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03DA1">
        <w:rPr>
          <w:rFonts w:ascii="Times New Roman" w:hAnsi="Times New Roman" w:cs="Times New Roman"/>
          <w:sz w:val="28"/>
          <w:szCs w:val="28"/>
        </w:rPr>
        <w:t xml:space="preserve"> = 70</w:t>
      </w:r>
      <w:r w:rsidRPr="00903DA1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27" type="#_x0000_t75" style="width:6.75pt;height:15pt" o:ole="">
            <v:imagedata r:id="rId7" o:title=""/>
          </v:shape>
          <o:OLEObject Type="Embed" ProgID="Equation.3" ShapeID="_x0000_i1027" DrawAspect="Content" ObjectID="_1755432475" r:id="rId11"/>
        </w:object>
      </w:r>
    </w:p>
    <w:p w:rsidR="00744381" w:rsidRPr="00903DA1" w:rsidRDefault="00744381" w:rsidP="0032212A">
      <w:pPr>
        <w:numPr>
          <w:ilvl w:val="0"/>
          <w:numId w:val="29"/>
        </w:numPr>
        <w:tabs>
          <w:tab w:val="clear" w:pos="1080"/>
          <w:tab w:val="left" w:pos="142"/>
          <w:tab w:val="num" w:pos="700"/>
        </w:tabs>
        <w:spacing w:after="0" w:line="312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Графическое определение равнодействующей.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Выбираем масштаб сил – μ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03DA1">
        <w:rPr>
          <w:rFonts w:ascii="Times New Roman" w:hAnsi="Times New Roman" w:cs="Times New Roman"/>
          <w:sz w:val="28"/>
          <w:szCs w:val="28"/>
        </w:rPr>
        <w:t>= 0.1 Н/ мм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03D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675" cy="1480518"/>
            <wp:effectExtent l="19050" t="0" r="9525" b="0"/>
            <wp:docPr id="7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8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Модуль равнодействующей - </w:t>
      </w:r>
      <w:r w:rsidRPr="00903DA1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28" type="#_x0000_t75" style="width:17.25pt;height:18.75pt" o:ole="">
            <v:imagedata r:id="rId13" o:title=""/>
          </v:shape>
          <o:OLEObject Type="Embed" ProgID="Equation.DSMT4" ShapeID="_x0000_i1028" DrawAspect="Content" ObjectID="_1755432476" r:id="rId14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=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μ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</w:rPr>
        <w:t xml:space="preserve"> * 1 = 0.1*68 = 6.8,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Направление равнодействующей - </w:t>
      </w:r>
      <w:r w:rsidRPr="00903DA1">
        <w:rPr>
          <w:rFonts w:ascii="Times New Roman" w:hAnsi="Times New Roman" w:cs="Times New Roman"/>
          <w:position w:val="-14"/>
          <w:sz w:val="28"/>
          <w:szCs w:val="28"/>
        </w:rPr>
        <w:object w:dxaOrig="360" w:dyaOrig="380">
          <v:shape id="_x0000_i1029" type="#_x0000_t75" style="width:18pt;height:18.75pt" o:ole="">
            <v:imagedata r:id="rId15" o:title=""/>
          </v:shape>
          <o:OLEObject Type="Embed" ProgID="Equation.DSMT4" ShapeID="_x0000_i1029" DrawAspect="Content" ObjectID="_1755432477" r:id="rId16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= 134°</w:t>
      </w:r>
    </w:p>
    <w:p w:rsidR="00744381" w:rsidRPr="00903DA1" w:rsidRDefault="00744381" w:rsidP="0032212A">
      <w:pPr>
        <w:numPr>
          <w:ilvl w:val="0"/>
          <w:numId w:val="29"/>
        </w:numPr>
        <w:tabs>
          <w:tab w:val="clear" w:pos="1080"/>
          <w:tab w:val="left" w:pos="142"/>
          <w:tab w:val="left" w:pos="420"/>
          <w:tab w:val="num" w:pos="700"/>
        </w:tabs>
        <w:spacing w:after="0" w:line="312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Аналитическое определение равнодействующей проекции заданных сил на оси х и у:</w:t>
      </w:r>
    </w:p>
    <w:p w:rsidR="00744381" w:rsidRPr="00903DA1" w:rsidRDefault="00744381" w:rsidP="0032212A">
      <w:pPr>
        <w:tabs>
          <w:tab w:val="left" w:pos="142"/>
          <w:tab w:val="left" w:pos="420"/>
          <w:tab w:val="left" w:pos="5740"/>
          <w:tab w:val="left" w:pos="6160"/>
          <w:tab w:val="left" w:pos="658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  <w:lang w:val="en-US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1x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cosα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4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cos 90° = 0;                      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1y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sin 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4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sin90° = 4 H</w:t>
      </w:r>
    </w:p>
    <w:p w:rsidR="00744381" w:rsidRPr="00903DA1" w:rsidRDefault="00744381" w:rsidP="0032212A">
      <w:pPr>
        <w:tabs>
          <w:tab w:val="left" w:pos="142"/>
          <w:tab w:val="left" w:pos="420"/>
          <w:tab w:val="left" w:pos="504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  <w:lang w:val="en-US"/>
        </w:rPr>
      </w:pP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  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2x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cosα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6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cos 200° = -5.638 H;      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2y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sin 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= 6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sin 200° = - 1.368 H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  <w:lang w:val="en-US"/>
        </w:rPr>
      </w:pP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  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3x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cosα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3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*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cos 70° = 1.026 H ;          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3y </w:t>
      </w:r>
      <w:r w:rsidRPr="00903D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 xml:space="preserve"> sin α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= 3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*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sin 70° = 2.819 H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Проекции равнодействующей: 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∑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03DA1">
        <w:rPr>
          <w:rFonts w:ascii="Times New Roman" w:hAnsi="Times New Roman" w:cs="Times New Roman"/>
          <w:sz w:val="28"/>
          <w:szCs w:val="28"/>
        </w:rPr>
        <w:t>= ∑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ix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03DA1">
        <w:rPr>
          <w:rFonts w:ascii="Times New Roman" w:hAnsi="Times New Roman" w:cs="Times New Roman"/>
          <w:sz w:val="28"/>
          <w:szCs w:val="28"/>
        </w:rPr>
        <w:t xml:space="preserve">= 0 -5 .638 + 1.026 = - 4.612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03DA1">
        <w:rPr>
          <w:rFonts w:ascii="Times New Roman" w:hAnsi="Times New Roman" w:cs="Times New Roman"/>
          <w:sz w:val="28"/>
          <w:szCs w:val="28"/>
        </w:rPr>
        <w:t>,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∑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03DA1">
        <w:rPr>
          <w:rFonts w:ascii="Times New Roman" w:hAnsi="Times New Roman" w:cs="Times New Roman"/>
          <w:sz w:val="28"/>
          <w:szCs w:val="28"/>
        </w:rPr>
        <w:t>=∑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iy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03DA1">
        <w:rPr>
          <w:rFonts w:ascii="Times New Roman" w:hAnsi="Times New Roman" w:cs="Times New Roman"/>
          <w:sz w:val="28"/>
          <w:szCs w:val="28"/>
        </w:rPr>
        <w:t xml:space="preserve">= 4 – 1.368 + 2.819 = 5.451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03DA1">
        <w:rPr>
          <w:rFonts w:ascii="Times New Roman" w:hAnsi="Times New Roman" w:cs="Times New Roman"/>
          <w:sz w:val="28"/>
          <w:szCs w:val="28"/>
        </w:rPr>
        <w:t>,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Модуль равнодействующей: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∑</w:t>
      </w:r>
      <w:r w:rsidRPr="00903DA1">
        <w:rPr>
          <w:rFonts w:ascii="Times New Roman" w:hAnsi="Times New Roman" w:cs="Times New Roman"/>
          <w:position w:val="-6"/>
          <w:sz w:val="28"/>
          <w:szCs w:val="28"/>
        </w:rPr>
        <w:object w:dxaOrig="320" w:dyaOrig="220">
          <v:shape id="_x0000_i1030" type="#_x0000_t75" style="width:15.75pt;height:11.25pt" o:ole="">
            <v:imagedata r:id="rId17" o:title=""/>
          </v:shape>
          <o:OLEObject Type="Embed" ProgID="Equation.DSMT4" ShapeID="_x0000_i1030" DrawAspect="Content" ObjectID="_1755432478" r:id="rId18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= </w:t>
      </w:r>
      <w:r w:rsidRPr="00903DA1">
        <w:rPr>
          <w:rFonts w:ascii="Times New Roman" w:hAnsi="Times New Roman" w:cs="Times New Roman"/>
          <w:position w:val="-22"/>
          <w:sz w:val="28"/>
          <w:szCs w:val="28"/>
          <w:lang w:val="en-US"/>
        </w:rPr>
        <w:object w:dxaOrig="1719" w:dyaOrig="499">
          <v:shape id="_x0000_i1031" type="#_x0000_t75" style="width:90pt;height:24.75pt" o:ole="">
            <v:imagedata r:id="rId19" o:title=""/>
          </v:shape>
          <o:OLEObject Type="Embed" ProgID="Equation.3" ShapeID="_x0000_i1031" DrawAspect="Content" ObjectID="_1755432479" r:id="rId20"/>
        </w:object>
      </w:r>
      <w:r w:rsidRPr="00903DA1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460">
          <v:shape id="_x0000_i1032" type="#_x0000_t75" style="width:87pt;height:23.25pt" o:ole="">
            <v:imagedata r:id="rId21" o:title=""/>
          </v:shape>
          <o:OLEObject Type="Embed" ProgID="Equation.3" ShapeID="_x0000_i1032" DrawAspect="Content" ObjectID="_1755432480" r:id="rId22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= 7.140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H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Направление равнодействующей: α</w:t>
      </w:r>
      <w:r w:rsidRPr="00903DA1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033" type="#_x0000_t75" style="width:17.25pt;height:27.75pt" o:ole="">
            <v:imagedata r:id="rId23" o:title=""/>
          </v:shape>
          <o:OLEObject Type="Embed" ProgID="Equation.DSMT4" ShapeID="_x0000_i1033" DrawAspect="Content" ObjectID="_1755432481" r:id="rId24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 =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arctg</w:t>
      </w:r>
      <w:r w:rsidRPr="00903DA1">
        <w:rPr>
          <w:rFonts w:ascii="Times New Roman" w:hAnsi="Times New Roman" w:cs="Times New Roman"/>
          <w:sz w:val="28"/>
          <w:szCs w:val="28"/>
        </w:rPr>
        <w:t xml:space="preserve"> </w:t>
      </w:r>
      <w:r w:rsidRPr="00903DA1">
        <w:rPr>
          <w:rFonts w:ascii="Times New Roman" w:hAnsi="Times New Roman" w:cs="Times New Roman"/>
          <w:position w:val="-38"/>
          <w:sz w:val="28"/>
          <w:szCs w:val="28"/>
          <w:lang w:val="en-US"/>
        </w:rPr>
        <w:object w:dxaOrig="3100" w:dyaOrig="859">
          <v:shape id="_x0000_i1034" type="#_x0000_t75" style="width:155.25pt;height:42.75pt" o:ole="">
            <v:imagedata r:id="rId25" o:title=""/>
          </v:shape>
          <o:OLEObject Type="Embed" ProgID="Equation.3" ShapeID="_x0000_i1034" DrawAspect="Content" ObjectID="_1755432482" r:id="rId26"/>
        </w:object>
      </w:r>
    </w:p>
    <w:p w:rsidR="00744381" w:rsidRPr="00903DA1" w:rsidRDefault="00744381" w:rsidP="0032212A">
      <w:pPr>
        <w:numPr>
          <w:ilvl w:val="0"/>
          <w:numId w:val="29"/>
        </w:numPr>
        <w:tabs>
          <w:tab w:val="clear" w:pos="1080"/>
          <w:tab w:val="left" w:pos="142"/>
          <w:tab w:val="left" w:pos="420"/>
          <w:tab w:val="num" w:pos="700"/>
        </w:tabs>
        <w:spacing w:after="0" w:line="312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Относительные погрешности 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Погрешность вычисления модуля равнодействующей.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03DA1">
        <w:rPr>
          <w:rFonts w:ascii="Times New Roman" w:hAnsi="Times New Roman" w:cs="Times New Roman"/>
          <w:position w:val="-40"/>
          <w:sz w:val="28"/>
          <w:szCs w:val="28"/>
        </w:rPr>
        <w:object w:dxaOrig="2280" w:dyaOrig="880">
          <v:shape id="_x0000_i1035" type="#_x0000_t75" style="width:114pt;height:44.25pt" o:ole="">
            <v:imagedata r:id="rId27" o:title=""/>
          </v:shape>
          <o:OLEObject Type="Embed" ProgID="Equation.3" ShapeID="_x0000_i1035" DrawAspect="Content" ObjectID="_1755432483" r:id="rId28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* 100% = </w:t>
      </w:r>
      <w:r w:rsidRPr="00903DA1">
        <w:rPr>
          <w:rFonts w:ascii="Times New Roman" w:hAnsi="Times New Roman" w:cs="Times New Roman"/>
          <w:position w:val="-30"/>
          <w:sz w:val="28"/>
          <w:szCs w:val="28"/>
        </w:rPr>
        <w:object w:dxaOrig="1340" w:dyaOrig="720">
          <v:shape id="_x0000_i1036" type="#_x0000_t75" style="width:66.75pt;height:36pt" o:ole="">
            <v:imagedata r:id="rId29" o:title=""/>
          </v:shape>
          <o:OLEObject Type="Embed" ProgID="Equation.3" ShapeID="_x0000_i1036" DrawAspect="Content" ObjectID="_1755432484" r:id="rId30"/>
        </w:object>
      </w:r>
      <w:r w:rsidRPr="00903DA1">
        <w:rPr>
          <w:rFonts w:ascii="Times New Roman" w:hAnsi="Times New Roman" w:cs="Times New Roman"/>
          <w:sz w:val="28"/>
          <w:szCs w:val="28"/>
        </w:rPr>
        <w:t>* 100%  = 5,00%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Погрешность вычисления направления равнодействующей 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03DA1">
        <w:rPr>
          <w:rFonts w:ascii="Times New Roman" w:hAnsi="Times New Roman" w:cs="Times New Roman"/>
          <w:position w:val="-32"/>
          <w:sz w:val="28"/>
          <w:szCs w:val="28"/>
        </w:rPr>
        <w:object w:dxaOrig="1800" w:dyaOrig="760">
          <v:shape id="_x0000_i1037" type="#_x0000_t75" style="width:90pt;height:38.25pt" o:ole="">
            <v:imagedata r:id="rId31" o:title=""/>
          </v:shape>
          <o:OLEObject Type="Embed" ProgID="Equation.3" ShapeID="_x0000_i1037" DrawAspect="Content" ObjectID="_1755432485" r:id="rId32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*100% = </w:t>
      </w:r>
      <w:r w:rsidRPr="00903DA1">
        <w:rPr>
          <w:rFonts w:ascii="Times New Roman" w:hAnsi="Times New Roman" w:cs="Times New Roman"/>
          <w:position w:val="-28"/>
          <w:sz w:val="28"/>
          <w:szCs w:val="28"/>
        </w:rPr>
        <w:object w:dxaOrig="1480" w:dyaOrig="680">
          <v:shape id="_x0000_i1038" type="#_x0000_t75" style="width:74.25pt;height:33.75pt" o:ole="">
            <v:imagedata r:id="rId33" o:title=""/>
          </v:shape>
          <o:OLEObject Type="Embed" ProgID="Equation.3" ShapeID="_x0000_i1038" DrawAspect="Content" ObjectID="_1755432486" r:id="rId34"/>
        </w:object>
      </w:r>
      <w:r w:rsidRPr="00903DA1">
        <w:rPr>
          <w:rFonts w:ascii="Times New Roman" w:hAnsi="Times New Roman" w:cs="Times New Roman"/>
          <w:sz w:val="28"/>
          <w:szCs w:val="28"/>
        </w:rPr>
        <w:t>*100% = 2,81%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Вывод: система является неуравновешенной.</w:t>
      </w:r>
    </w:p>
    <w:p w:rsidR="00744381" w:rsidRPr="00903DA1" w:rsidRDefault="00744381" w:rsidP="0032212A">
      <w:pPr>
        <w:tabs>
          <w:tab w:val="left" w:pos="142"/>
          <w:tab w:val="left" w:pos="420"/>
        </w:tabs>
        <w:spacing w:after="0" w:line="312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Модуль равнодействующей - </w:t>
      </w:r>
      <w:r w:rsidRPr="00903DA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03DA1">
        <w:rPr>
          <w:rFonts w:ascii="Times New Roman" w:hAnsi="Times New Roman" w:cs="Times New Roman"/>
          <w:sz w:val="28"/>
          <w:szCs w:val="28"/>
          <w:vertAlign w:val="subscript"/>
        </w:rPr>
        <w:t>∑</w:t>
      </w:r>
      <w:r w:rsidRPr="00903DA1">
        <w:rPr>
          <w:rFonts w:ascii="Times New Roman" w:hAnsi="Times New Roman" w:cs="Times New Roman"/>
          <w:position w:val="-4"/>
          <w:sz w:val="28"/>
          <w:szCs w:val="28"/>
          <w:vertAlign w:val="subscript"/>
          <w:lang w:val="en-US"/>
        </w:rPr>
        <w:object w:dxaOrig="220" w:dyaOrig="300">
          <v:shape id="_x0000_i1039" type="#_x0000_t75" style="width:11.25pt;height:15pt" o:ole="">
            <v:imagedata r:id="rId35" o:title=""/>
          </v:shape>
          <o:OLEObject Type="Embed" ProgID="Equation.3" ShapeID="_x0000_i1039" DrawAspect="Content" ObjectID="_1755432487" r:id="rId36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 = 7.140 Н, направление - </w:t>
      </w:r>
      <w:r w:rsidRPr="00903DA1">
        <w:rPr>
          <w:rFonts w:ascii="Times New Roman" w:hAnsi="Times New Roman" w:cs="Times New Roman"/>
          <w:position w:val="-6"/>
          <w:sz w:val="28"/>
          <w:szCs w:val="28"/>
        </w:rPr>
        <w:object w:dxaOrig="400" w:dyaOrig="320">
          <v:shape id="_x0000_i1040" type="#_x0000_t75" style="width:20.25pt;height:15.75pt" o:ole="">
            <v:imagedata r:id="rId37" o:title=""/>
          </v:shape>
          <o:OLEObject Type="Embed" ProgID="Equation.3" ShapeID="_x0000_i1040" DrawAspect="Content" ObjectID="_1755432488" r:id="rId38"/>
        </w:object>
      </w:r>
      <w:r w:rsidRPr="00903DA1">
        <w:rPr>
          <w:rFonts w:ascii="Times New Roman" w:hAnsi="Times New Roman" w:cs="Times New Roman"/>
          <w:sz w:val="28"/>
          <w:szCs w:val="28"/>
        </w:rPr>
        <w:t xml:space="preserve"> = 130,23°.</w:t>
      </w:r>
    </w:p>
    <w:p w:rsidR="00744381" w:rsidRPr="00903DA1" w:rsidRDefault="00744381" w:rsidP="00466F4E">
      <w:pPr>
        <w:tabs>
          <w:tab w:val="left" w:pos="142"/>
          <w:tab w:val="left" w:pos="420"/>
        </w:tabs>
        <w:spacing w:after="0" w:line="312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 xml:space="preserve">             Относительные погрешности не превышают 5%.</w:t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830BE" w:rsidRPr="00903DA1" w:rsidRDefault="008830BE" w:rsidP="00466F4E">
      <w:pPr>
        <w:pStyle w:val="a3"/>
        <w:tabs>
          <w:tab w:val="left" w:pos="284"/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Форма отчетности:</w:t>
      </w:r>
      <w:r w:rsidR="001D0714">
        <w:rPr>
          <w:rFonts w:ascii="Times New Roman" w:hAnsi="Times New Roman" w:cs="Times New Roman"/>
          <w:sz w:val="28"/>
          <w:szCs w:val="28"/>
        </w:rPr>
        <w:t xml:space="preserve"> Студент сдает самостоятельную </w:t>
      </w:r>
      <w:r w:rsidRPr="00903DA1">
        <w:rPr>
          <w:rFonts w:ascii="Times New Roman" w:hAnsi="Times New Roman" w:cs="Times New Roman"/>
          <w:sz w:val="28"/>
          <w:szCs w:val="28"/>
        </w:rPr>
        <w:t>работу преподавателю в установленный срок, отвечая на контрольные вопросы к заданию, поясняя ход выполнения работы.</w:t>
      </w:r>
    </w:p>
    <w:p w:rsidR="008830BE" w:rsidRPr="00903DA1" w:rsidRDefault="008830BE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1D0714">
        <w:rPr>
          <w:rFonts w:ascii="Times New Roman" w:hAnsi="Times New Roman" w:cs="Times New Roman"/>
          <w:b/>
          <w:sz w:val="28"/>
          <w:szCs w:val="28"/>
        </w:rPr>
        <w:t>№</w:t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>2</w:t>
      </w:r>
    </w:p>
    <w:p w:rsidR="008830BE" w:rsidRPr="00903DA1" w:rsidRDefault="008830BE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0F332F" w:rsidRPr="00903DA1" w:rsidRDefault="000F332F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указания:</w:t>
      </w:r>
    </w:p>
    <w:p w:rsidR="000F332F" w:rsidRPr="00903DA1" w:rsidRDefault="006A03FA" w:rsidP="00466F4E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уществуют два метода определения реакций опор однопролетной и многопролетной балок: аналитический и графический. Первый из них является основным и позволяет вычислить значения реакций опор с вы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сокой степенью точности. Он основан на использовании условий равно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весия плоской системы сил. Если при этом рационально выбрать направления осей проекций и положения моментных точек, то полученные уравнения равновесия окажутся с разделенными неизвестными, т.е. каждое из уравнений будет содержать только одну неизвестную.</w:t>
      </w:r>
    </w:p>
    <w:p w:rsidR="000F332F" w:rsidRPr="00903DA1" w:rsidRDefault="006A03FA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способ основан на использовании теории силового и веревочного многоугольников, которые являются замкнутыми для систем, находящихся в равновесии. Этот метод требует строгого соблю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масштаба сил и параллельности линий при построении силового и веревочного многоугольников. Он широко используется в статике сооружений при расчете ферм. В остальных случаях применя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аналитический метод.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несколько примеров определения реакций опор однопролетной балки на двух опорах и составной балки.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Балка на двух шарнирных опорах загружена равномер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распределенной нагрузкой интенсивностью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20 кН/м и сосре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доточенной силой</w:t>
      </w:r>
      <w:r w:rsidR="006A03FA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60 кН (рис.</w:t>
      </w:r>
      <w:r w:rsidR="006A03FA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). Требуется найти величины и направления реакций опор.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209675"/>
            <wp:effectExtent l="19050" t="0" r="9525" b="0"/>
            <wp:docPr id="694" name="Рисунок 694" descr="https://poznayka.org/baza2/2646271450265.files/image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s://poznayka.org/baza2/2646271450265.files/image7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6A03FA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Решение.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определения реакций опор заменим равномерно рас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пределенную нагрузку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равнодействующей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19050" t="0" r="0" b="0"/>
            <wp:docPr id="695" name="Рисунок 695" descr="https://poznayka.org/baza2/2646271450265.files/image6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s://poznayka.org/baza2/2646271450265.files/image64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, приложенной в цен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тре тяжести участка, на котором приложена эта нагрузка. Модуль равнодействующей равен произведению интенсивности нагрузки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q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длину участка её распределения, т.е.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00025"/>
            <wp:effectExtent l="19050" t="0" r="0" b="0"/>
            <wp:docPr id="696" name="Рисунок 696" descr="https://poznayka.org/baza2/2646271450265.files/image7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s://poznayka.org/baza2/2646271450265.files/image778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кН.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балка будет загружена двумя параллельными силами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19050" t="0" r="0" b="0"/>
            <wp:docPr id="697" name="Рисунок 697" descr="https://poznayka.org/baza2/2646271450265.files/image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s://poznayka.org/baza2/2646271450265.files/image574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19050" t="0" r="0" b="0"/>
            <wp:docPr id="698" name="Рисунок 698" descr="https://poznayka.org/baza2/2646271450265.files/image6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s://poznayka.org/baza2/2646271450265.files/image64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, направленными вертикально вниз. Кроме них на балку действуют реакции опор, направления которых устанавливаются в зависи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мости от характера этих опор. Реакция подвижной опоры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57175"/>
            <wp:effectExtent l="19050" t="0" r="0" b="0"/>
            <wp:docPr id="699" name="Рисунок 699" descr="https://poznayka.org/baza2/2646271450265.files/image7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s://poznayka.org/baza2/2646271450265.files/image78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всегда направлена перпендикулярно направлению её подвижности, в данном случае верти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кально вверх. Реакция неподвижной шарнирной опоры А проходит через её центр, но неизвестна по величине и направлению. В общем случае нагружения балки произвольными силами, её следует разложить на две составляющие: горизонтальную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57175"/>
            <wp:effectExtent l="19050" t="0" r="0" b="0"/>
            <wp:docPr id="700" name="Рисунок 700" descr="https://poznayka.org/baza2/2646271450265.files/image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s://poznayka.org/baza2/2646271450265.files/image782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вертикальную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57175"/>
            <wp:effectExtent l="19050" t="0" r="0" b="0"/>
            <wp:docPr id="701" name="Рисунок 701" descr="https://poznayka.org/baza2/2646271450265.files/image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s://poznayka.org/baza2/2646271450265.files/image78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, модули которых неизвестны. Однако, в данном примере заданные силы и реакция опоры В параллельны между собою и направлены вертикально, следовательно, реакция опоры А будет иметь только вертикальную составляющую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57175"/>
            <wp:effectExtent l="19050" t="0" r="0" b="0"/>
            <wp:docPr id="702" name="Рисунок 702" descr="https://poznayka.org/baza2/2646271450265.files/image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s://poznayka.org/baza2/2646271450265.files/image78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равновесия балки под действием сил, представленных на рис.</w:t>
      </w:r>
      <w:r w:rsidR="006A03FA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выполнить следующие условия равновесия: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904875" cy="276225"/>
            <wp:effectExtent l="19050" t="0" r="9525" b="0"/>
            <wp:docPr id="703" name="Рисунок 703" descr="https://poznayka.org/baza2/2646271450265.files/image6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s://poznayka.org/baza2/2646271450265.files/image699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903DA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904875" cy="276225"/>
            <wp:effectExtent l="19050" t="0" r="9525" b="0"/>
            <wp:docPr id="704" name="Рисунок 704" descr="https://poznayka.org/baza2/2646271450265.files/image7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s://poznayka.org/baza2/2646271450265.files/image702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Суммируя момен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всех сил относительно опорных точек А и В, получаем следующие уравнения: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19075"/>
            <wp:effectExtent l="19050" t="0" r="0" b="0"/>
            <wp:docPr id="705" name="Рисунок 705" descr="https://poznayka.org/baza2/2646271450265.files/image7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s://poznayka.org/baza2/2646271450265.files/image788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19075"/>
            <wp:effectExtent l="0" t="0" r="9525" b="0"/>
            <wp:docPr id="706" name="Рисунок 706" descr="https://poznayka.org/baza2/2646271450265.files/image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s://poznayka.org/baza2/2646271450265.files/image790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этих уравнений при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60 кН и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R =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80 кН приводит к следующему результату: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75 кН,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65 кН.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значения реакций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57175"/>
            <wp:effectExtent l="19050" t="0" r="0" b="0"/>
            <wp:docPr id="707" name="Рисунок 707" descr="https://poznayka.org/baza2/2646271450265.files/image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s://poznayka.org/baza2/2646271450265.files/image78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57175"/>
            <wp:effectExtent l="19050" t="0" r="0" b="0"/>
            <wp:docPr id="708" name="Рисунок 708" descr="https://poznayka.org/baza2/2646271450265.files/image7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s://poznayka.org/baza2/2646271450265.files/image78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подтверждают пра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вильность принятых направлений. Проецируя все силы на вертикаль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ось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y,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вычисляя их сумму, убеждаемся, что значения реакций опор вы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числены правильно.</w:t>
      </w:r>
    </w:p>
    <w:p w:rsidR="000F332F" w:rsidRPr="00903DA1" w:rsidRDefault="000F332F" w:rsidP="006A03FA">
      <w:pPr>
        <w:spacing w:after="0" w:line="312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57175"/>
            <wp:effectExtent l="19050" t="0" r="9525" b="0"/>
            <wp:docPr id="709" name="Рисунок 709" descr="https://poznayka.org/baza2/2646271450265.files/image6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s://poznayka.org/baza2/2646271450265.files/image69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F – R =0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, 75+65-60-80=0, т.е. 0=0</w:t>
      </w:r>
    </w:p>
    <w:p w:rsidR="006A03FA" w:rsidRPr="00903DA1" w:rsidRDefault="006A03FA" w:rsidP="006A0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903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903DA1">
        <w:rPr>
          <w:rFonts w:ascii="Times New Roman" w:hAnsi="Times New Roman"/>
          <w:sz w:val="28"/>
          <w:szCs w:val="28"/>
        </w:rPr>
        <w:t xml:space="preserve"> Определить опорные реакции однопролетной балки.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851"/>
        <w:gridCol w:w="821"/>
        <w:gridCol w:w="886"/>
        <w:gridCol w:w="886"/>
        <w:gridCol w:w="886"/>
        <w:gridCol w:w="886"/>
        <w:gridCol w:w="848"/>
        <w:gridCol w:w="848"/>
      </w:tblGrid>
      <w:tr w:rsidR="006A03FA" w:rsidRPr="00903DA1" w:rsidTr="006A03FA">
        <w:tc>
          <w:tcPr>
            <w:tcW w:w="152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709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8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8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A03FA" w:rsidRPr="00903DA1" w:rsidTr="006A03FA">
        <w:tc>
          <w:tcPr>
            <w:tcW w:w="152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03D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q</w:t>
            </w:r>
            <w:r w:rsidRPr="00903DA1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903D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кН/м</w:t>
            </w:r>
          </w:p>
        </w:tc>
        <w:tc>
          <w:tcPr>
            <w:tcW w:w="709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50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51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21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8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48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48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DA1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6A03FA" w:rsidRPr="00903DA1" w:rsidTr="006A03FA">
        <w:tc>
          <w:tcPr>
            <w:tcW w:w="152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03D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</w:t>
            </w:r>
            <w:r w:rsidRPr="00903DA1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903D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кН×м</w:t>
            </w:r>
          </w:p>
        </w:tc>
        <w:tc>
          <w:tcPr>
            <w:tcW w:w="709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2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A03FA" w:rsidRPr="00903DA1" w:rsidTr="006A03FA">
        <w:tc>
          <w:tcPr>
            <w:tcW w:w="152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03D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903DA1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903D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</w:t>
            </w:r>
          </w:p>
        </w:tc>
        <w:tc>
          <w:tcPr>
            <w:tcW w:w="709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A03FA" w:rsidRPr="00903DA1" w:rsidTr="006A03FA">
        <w:tc>
          <w:tcPr>
            <w:tcW w:w="1526" w:type="dxa"/>
          </w:tcPr>
          <w:p w:rsidR="006A03FA" w:rsidRPr="00903DA1" w:rsidRDefault="006A03FA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03D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903DA1">
              <w:rPr>
                <w:rFonts w:ascii="Times New Roman" w:hAnsi="Times New Roman"/>
                <w:i/>
                <w:sz w:val="28"/>
                <w:szCs w:val="28"/>
              </w:rPr>
              <w:t>, м</w:t>
            </w:r>
          </w:p>
        </w:tc>
        <w:tc>
          <w:tcPr>
            <w:tcW w:w="709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21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6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8" w:type="dxa"/>
          </w:tcPr>
          <w:p w:rsidR="006A03FA" w:rsidRPr="00903DA1" w:rsidRDefault="00AD2D17" w:rsidP="006A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D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6A03FA" w:rsidRPr="00903DA1" w:rsidRDefault="006A03FA" w:rsidP="006A0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0F332F" w:rsidRPr="00903DA1" w:rsidRDefault="000F332F" w:rsidP="008830BE">
      <w:pPr>
        <w:spacing w:after="0" w:line="312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03FA" w:rsidRPr="00903DA1" w:rsidRDefault="006A03FA" w:rsidP="008830BE">
      <w:pPr>
        <w:spacing w:after="0" w:line="312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03FA" w:rsidRPr="00903DA1" w:rsidRDefault="006A03FA" w:rsidP="008830BE">
      <w:pPr>
        <w:spacing w:after="0" w:line="312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DA1">
        <w:rPr>
          <w:noProof/>
          <w:lang w:eastAsia="ru-RU"/>
        </w:rPr>
        <w:drawing>
          <wp:inline distT="0" distB="0" distL="0" distR="0">
            <wp:extent cx="6210935" cy="8327716"/>
            <wp:effectExtent l="19050" t="0" r="0" b="0"/>
            <wp:docPr id="726" name="Рисунок 726" descr="http://ok-t.ru/life-prog/baza1/7654365233.files/image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ok-t.ru/life-prog/baza1/7654365233.files/image19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2F" w:rsidRPr="00903DA1" w:rsidRDefault="000F332F" w:rsidP="008830BE">
      <w:pPr>
        <w:spacing w:after="0" w:line="312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0BE" w:rsidRPr="00903DA1" w:rsidRDefault="008830BE" w:rsidP="00466F4E">
      <w:pPr>
        <w:pStyle w:val="a3"/>
        <w:tabs>
          <w:tab w:val="left" w:pos="284"/>
          <w:tab w:val="left" w:pos="426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Форма отчетности:</w:t>
      </w:r>
      <w:r w:rsidR="001D0714">
        <w:rPr>
          <w:rFonts w:ascii="Times New Roman" w:hAnsi="Times New Roman" w:cs="Times New Roman"/>
          <w:sz w:val="28"/>
          <w:szCs w:val="28"/>
        </w:rPr>
        <w:t xml:space="preserve"> Студент сдает самостоятельную </w:t>
      </w:r>
      <w:r w:rsidRPr="00903DA1">
        <w:rPr>
          <w:rFonts w:ascii="Times New Roman" w:hAnsi="Times New Roman" w:cs="Times New Roman"/>
          <w:sz w:val="28"/>
          <w:szCs w:val="28"/>
        </w:rPr>
        <w:t>работу преподавателю в установленный срок, отвечая на контрольные вопросы к заданию, поясняя ход выполнения работы.</w:t>
      </w:r>
    </w:p>
    <w:p w:rsidR="008830BE" w:rsidRPr="00903DA1" w:rsidRDefault="008830BE" w:rsidP="008830BE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422025">
        <w:rPr>
          <w:rFonts w:ascii="Times New Roman" w:hAnsi="Times New Roman" w:cs="Times New Roman"/>
          <w:b/>
          <w:sz w:val="28"/>
          <w:szCs w:val="28"/>
        </w:rPr>
        <w:t>№</w:t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>3</w:t>
      </w:r>
    </w:p>
    <w:p w:rsidR="008830BE" w:rsidRPr="00903DA1" w:rsidRDefault="008830BE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32212A" w:rsidRPr="00903DA1" w:rsidRDefault="008830BE" w:rsidP="00466F4E">
      <w:pPr>
        <w:pStyle w:val="1"/>
        <w:spacing w:line="312" w:lineRule="auto"/>
        <w:ind w:right="-142" w:firstLine="0"/>
        <w:jc w:val="both"/>
        <w:rPr>
          <w:b/>
          <w:sz w:val="28"/>
          <w:szCs w:val="28"/>
        </w:rPr>
      </w:pPr>
      <w:r w:rsidRPr="00903DA1">
        <w:rPr>
          <w:b/>
          <w:sz w:val="28"/>
          <w:szCs w:val="28"/>
        </w:rPr>
        <w:t xml:space="preserve">Методические указания: 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Часто при расчете элементов строительных конструкций приходится определять геометрические характеристики профилей, составленных из элементарных геометрических фигур (прямоугольник, круг и т.п.) и прокатных профилей. Рассмотрим подробно пример расчета.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Необходимо определить геометрические характеристики составного сечения (рис.</w:t>
      </w:r>
      <w:r w:rsidR="00903DA1" w:rsidRPr="00903DA1">
        <w:rPr>
          <w:rStyle w:val="rvts7"/>
          <w:sz w:val="28"/>
          <w:szCs w:val="28"/>
        </w:rPr>
        <w:t>3.1</w:t>
      </w:r>
      <w:r w:rsidRPr="00903DA1">
        <w:rPr>
          <w:rStyle w:val="rvts7"/>
          <w:sz w:val="28"/>
          <w:szCs w:val="28"/>
        </w:rPr>
        <w:t>), который состоит из уголка 20/12,5/1,2, уголка 14/1 и прямоугольника 20х2см.</w:t>
      </w:r>
    </w:p>
    <w:p w:rsidR="00282F09" w:rsidRPr="00903DA1" w:rsidRDefault="00282F09" w:rsidP="00466F4E">
      <w:pPr>
        <w:pStyle w:val="2"/>
        <w:shd w:val="clear" w:color="auto" w:fill="FFFFFF"/>
        <w:spacing w:before="0" w:line="312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903DA1">
        <w:rPr>
          <w:rStyle w:val="rvts6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Определение собственных характеристик отдельных профилей</w:t>
      </w:r>
      <w:r w:rsidRPr="00903DA1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 </w:t>
      </w:r>
      <w:r w:rsidRPr="00903DA1">
        <w:rPr>
          <w:rStyle w:val="rvts40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–</w:t>
      </w:r>
      <w:r w:rsidRPr="00903DA1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 </w:t>
      </w:r>
      <w:r w:rsidRPr="00903DA1">
        <w:rPr>
          <w:rStyle w:val="rvts6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составляющих сечения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Собственные характеристики прокатных профилей определяются из сортамента.</w:t>
      </w:r>
    </w:p>
    <w:p w:rsidR="00282F09" w:rsidRPr="00903DA1" w:rsidRDefault="00282F09" w:rsidP="00466F4E">
      <w:pPr>
        <w:pStyle w:val="rvps50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Для неравнополочного уголка 20/12,5/1,2:</w:t>
      </w:r>
    </w:p>
    <w:p w:rsidR="00282F09" w:rsidRPr="00903DA1" w:rsidRDefault="00282F09" w:rsidP="00466F4E">
      <w:pPr>
        <w:pStyle w:val="rvps5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высота и ширина уголка h = 20 см, b = 12,5 см;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площадь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A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</w:t>
      </w:r>
      <w:r w:rsidRPr="00903DA1">
        <w:rPr>
          <w:rStyle w:val="rvts7"/>
          <w:sz w:val="28"/>
          <w:szCs w:val="28"/>
        </w:rPr>
        <w:t>= 37,9 см</w:t>
      </w:r>
      <w:r w:rsidRPr="00903DA1">
        <w:rPr>
          <w:rStyle w:val="rvts21"/>
          <w:sz w:val="28"/>
          <w:szCs w:val="28"/>
        </w:rPr>
        <w:t>2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собственные осевые моменты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</w:t>
      </w:r>
      <w:r w:rsidRPr="00903DA1">
        <w:rPr>
          <w:rStyle w:val="rvts7"/>
          <w:sz w:val="28"/>
          <w:szCs w:val="28"/>
        </w:rPr>
        <w:t>=1570 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,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</w:t>
      </w:r>
      <w:r w:rsidRPr="00903DA1">
        <w:rPr>
          <w:rStyle w:val="rvts7"/>
          <w:sz w:val="28"/>
          <w:szCs w:val="28"/>
        </w:rPr>
        <w:t>= 482 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собственный центробежный момент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Ixy</w:t>
      </w:r>
      <w:r w:rsidRPr="00903DA1">
        <w:rPr>
          <w:rStyle w:val="rvts7"/>
          <w:sz w:val="28"/>
          <w:szCs w:val="28"/>
        </w:rPr>
        <w:t>=505 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координаты центра тяжести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xc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xc</w:t>
      </w:r>
      <w:r w:rsidRPr="00903DA1">
        <w:rPr>
          <w:rStyle w:val="rvts7"/>
          <w:sz w:val="28"/>
          <w:szCs w:val="28"/>
        </w:rPr>
        <w:t>= 2,83 см,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yc</w:t>
      </w:r>
      <w:r w:rsidRPr="00903DA1">
        <w:rPr>
          <w:rStyle w:val="rvts7"/>
          <w:sz w:val="28"/>
          <w:szCs w:val="28"/>
        </w:rPr>
        <w:t>= 6,51 см.</w:t>
      </w:r>
    </w:p>
    <w:p w:rsidR="00282F09" w:rsidRPr="00903DA1" w:rsidRDefault="00282F09" w:rsidP="00466F4E">
      <w:pPr>
        <w:pStyle w:val="rvps50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Для равнополочного уголка 14/1: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высота и ширина уголка h = b = 14 см;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площадь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A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</w:t>
      </w:r>
      <w:r w:rsidRPr="00903DA1">
        <w:rPr>
          <w:rStyle w:val="rvts7"/>
          <w:sz w:val="28"/>
          <w:szCs w:val="28"/>
        </w:rPr>
        <w:t>= 27,3 см</w:t>
      </w:r>
      <w:r w:rsidRPr="00903DA1">
        <w:rPr>
          <w:rStyle w:val="rvts21"/>
          <w:sz w:val="28"/>
          <w:szCs w:val="28"/>
        </w:rPr>
        <w:t>2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собственные осевые моменты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</w:t>
      </w:r>
      <w:r w:rsidRPr="00903DA1">
        <w:rPr>
          <w:rStyle w:val="rvts7"/>
          <w:sz w:val="28"/>
          <w:szCs w:val="28"/>
        </w:rPr>
        <w:t>= 512 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собственный центробежный момент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Ixy</w:t>
      </w:r>
      <w:r w:rsidRPr="00903DA1">
        <w:rPr>
          <w:rStyle w:val="rvts7"/>
          <w:sz w:val="28"/>
          <w:szCs w:val="28"/>
        </w:rPr>
        <w:t>=301 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координаты центра тяжести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xc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xc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yc</w:t>
      </w:r>
      <w:r w:rsidRPr="00903DA1">
        <w:rPr>
          <w:rStyle w:val="rvts7"/>
          <w:sz w:val="28"/>
          <w:szCs w:val="28"/>
        </w:rPr>
        <w:t>= 3,82 см.</w:t>
      </w:r>
    </w:p>
    <w:p w:rsidR="00903DA1" w:rsidRPr="00903DA1" w:rsidRDefault="00282F09" w:rsidP="00903DA1">
      <w:pPr>
        <w:pStyle w:val="rvps3"/>
        <w:shd w:val="clear" w:color="auto" w:fill="FFFFFF"/>
        <w:spacing w:before="0" w:beforeAutospacing="0" w:after="0" w:afterAutospacing="0" w:line="312" w:lineRule="auto"/>
        <w:jc w:val="center"/>
        <w:rPr>
          <w:sz w:val="28"/>
          <w:szCs w:val="28"/>
        </w:rPr>
      </w:pPr>
      <w:r w:rsidRPr="00903DA1">
        <w:rPr>
          <w:noProof/>
          <w:sz w:val="28"/>
          <w:szCs w:val="28"/>
        </w:rPr>
        <w:drawing>
          <wp:inline distT="0" distB="0" distL="0" distR="0">
            <wp:extent cx="2276475" cy="2274570"/>
            <wp:effectExtent l="0" t="0" r="0" b="0"/>
            <wp:docPr id="692" name="Рисунок 692" descr="https://sopromat.xyz/user_images/1906/644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s://sopromat.xyz/user_images/1906/64426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6" cy="22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09" w:rsidRPr="00903DA1" w:rsidRDefault="00903DA1" w:rsidP="00466F4E">
      <w:pPr>
        <w:pStyle w:val="rvps3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sz w:val="28"/>
          <w:szCs w:val="28"/>
        </w:rPr>
        <w:t>Рисунок 3.1</w:t>
      </w:r>
    </w:p>
    <w:p w:rsidR="00282F09" w:rsidRPr="00903DA1" w:rsidRDefault="00282F09" w:rsidP="00466F4E">
      <w:pPr>
        <w:pStyle w:val="rvps3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Для прямоугольника 20х2см: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высота и ширина прямоугольника h = 20 см, b = 2 см;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площадь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A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</w:t>
      </w:r>
      <w:r w:rsidRPr="00903DA1">
        <w:rPr>
          <w:rStyle w:val="rvts7"/>
          <w:sz w:val="28"/>
          <w:szCs w:val="28"/>
        </w:rPr>
        <w:t>= 20</w:t>
      </w:r>
      <w:r w:rsidRPr="00903DA1">
        <w:rPr>
          <w:rStyle w:val="rvts13"/>
          <w:sz w:val="28"/>
          <w:szCs w:val="28"/>
        </w:rPr>
        <w:t>∙</w:t>
      </w:r>
      <w:r w:rsidRPr="00903DA1">
        <w:rPr>
          <w:rStyle w:val="rvts7"/>
          <w:sz w:val="28"/>
          <w:szCs w:val="28"/>
        </w:rPr>
        <w:t>2 = 40 см</w:t>
      </w:r>
      <w:r w:rsidRPr="00903DA1">
        <w:rPr>
          <w:rStyle w:val="rvts21"/>
          <w:sz w:val="28"/>
          <w:szCs w:val="28"/>
          <w:vertAlign w:val="superscript"/>
        </w:rPr>
        <w:t>2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собственные осевые моменты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Ix=2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20312=1330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Ix=2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20312=1330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  <w:vertAlign w:val="superscript"/>
        </w:rPr>
        <w:t>4</w:t>
      </w:r>
      <w:r w:rsidRPr="00903DA1">
        <w:rPr>
          <w:rStyle w:val="rvts7"/>
          <w:sz w:val="28"/>
          <w:szCs w:val="28"/>
        </w:rPr>
        <w:t>,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Iy=20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2312=13,3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Iy=20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2312=13,3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  <w:vertAlign w:val="superscript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13"/>
          <w:sz w:val="28"/>
          <w:szCs w:val="28"/>
        </w:rPr>
        <w:t>–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собственный центробежный момент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Ixy</w:t>
      </w:r>
      <w:r w:rsidRPr="00903DA1">
        <w:rPr>
          <w:rStyle w:val="rvts7"/>
          <w:sz w:val="28"/>
          <w:szCs w:val="28"/>
        </w:rPr>
        <w:t>= 0, так как профиль имеет ось симметрии.</w:t>
      </w:r>
    </w:p>
    <w:p w:rsidR="00282F09" w:rsidRPr="00903DA1" w:rsidRDefault="00282F09" w:rsidP="00466F4E">
      <w:pPr>
        <w:pStyle w:val="2"/>
        <w:shd w:val="clear" w:color="auto" w:fill="FFFFFF"/>
        <w:spacing w:before="0" w:line="312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903DA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Определение центра тяжести сечения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Общая площадь всего сечения    A = 37,9+27,3+40 = 105см</w:t>
      </w:r>
      <w:r w:rsidRPr="00903DA1">
        <w:rPr>
          <w:rStyle w:val="rvts21"/>
          <w:sz w:val="28"/>
          <w:szCs w:val="28"/>
        </w:rPr>
        <w:t>2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Проводим вспомогательные оси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и определяем относительно них центр тяжести сечения:</w:t>
      </w:r>
    </w:p>
    <w:p w:rsidR="00282F09" w:rsidRPr="00903DA1" w:rsidRDefault="00282F09" w:rsidP="00466F4E">
      <w:pPr>
        <w:pStyle w:val="rvps37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Xc=∑Xi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AiA=37,9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( - 13,5) + 27,3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( - 3,82) + 40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1105 =  - 5,49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Xc=∑Xi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AiA=37,9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 - 13,5) + 27,3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 - 3,82) + 40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1105 =  - 5,49</w:t>
      </w:r>
      <w:r w:rsidRPr="00903DA1">
        <w:rPr>
          <w:rStyle w:val="rvts7"/>
          <w:sz w:val="28"/>
          <w:szCs w:val="28"/>
        </w:rPr>
        <w:t>см;</w:t>
      </w:r>
    </w:p>
    <w:p w:rsidR="00282F09" w:rsidRPr="00903DA1" w:rsidRDefault="00282F09" w:rsidP="00466F4E">
      <w:pPr>
        <w:pStyle w:val="rvps37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Yc=∑Yi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AiA=37,9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( - 2,83) + 27,3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10,2 + 40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10105=5,44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Yc=∑Yi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AiA=37,9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 - 2,83) + 27,3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10,2 + 40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10105=5,44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37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При этом в координатах центров тяжести составных обязанности</w:t>
      </w:r>
      <w:r w:rsidRPr="00903DA1">
        <w:rPr>
          <w:rStyle w:val="rvts13"/>
          <w:sz w:val="28"/>
          <w:szCs w:val="28"/>
        </w:rPr>
        <w:t>’</w:t>
      </w:r>
      <w:r w:rsidRPr="00903DA1">
        <w:rPr>
          <w:rStyle w:val="rvts7"/>
          <w:sz w:val="28"/>
          <w:szCs w:val="28"/>
        </w:rPr>
        <w:t>обязательно учитываем знак. Откладываем оси, которые проходят через центр тяжести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центральные оси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Xc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Xc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Yc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282F09">
      <w:pPr>
        <w:pStyle w:val="2"/>
        <w:shd w:val="clear" w:color="auto" w:fill="FFFFFF"/>
        <w:spacing w:before="0" w:line="312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903DA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Определение центральных моментов инерции</w:t>
      </w:r>
    </w:p>
    <w:p w:rsidR="00282F09" w:rsidRPr="00903DA1" w:rsidRDefault="00282F09" w:rsidP="00466F4E">
      <w:pPr>
        <w:pStyle w:val="rvps5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Осевые и центробежный моменты инерции сечения определяем по формулам перехода между параллельными осями. Для этого находим и показываем на чертеже расстояния между центральными осями всего сечения и собственными осями каждой из фигур.</w:t>
      </w:r>
    </w:p>
    <w:p w:rsidR="00282F09" w:rsidRPr="00903DA1" w:rsidRDefault="00282F09" w:rsidP="00282F09">
      <w:pPr>
        <w:pStyle w:val="rvps50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Ix=∑(Ixi+A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b2)=482 + 8,272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37,9 + 512 + 4,762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27,3 + 1330 + 4,562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40  =  6360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Ix=∑(Ixi+A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b2)=482 + 8,272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37,9 + 512 + 4,762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27,3 + 1330 + 4,562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40  =  6360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282F09">
      <w:pPr>
        <w:pStyle w:val="rvps50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Iy=∑(Iyi+A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a2)=1570 + 8,012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37,9 + 512 + 1,672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27,3 + 13,3 + 6,492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40  =  6280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Iy=∑(Iyi+A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a2)=1570 + 8,012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37,9 + 512 + 1,672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27,3 + 13,3 + 6,492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40  =  6280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;</w:t>
      </w:r>
    </w:p>
    <w:p w:rsidR="00282F09" w:rsidRPr="00903DA1" w:rsidRDefault="00282F09" w:rsidP="00282F09">
      <w:pPr>
        <w:pStyle w:val="rvps50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Ixy=∑(Ixyi+A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b)=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Ixy=∑(Ixyi+A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b)=</w:t>
      </w:r>
    </w:p>
    <w:p w:rsidR="00282F09" w:rsidRPr="00903DA1" w:rsidRDefault="00282F09" w:rsidP="00282F09">
      <w:pPr>
        <w:pStyle w:val="rvps50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=505+(−8,01)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(−8,27)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37,9−301+1,67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4,76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27,3+0+6,49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4,56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40=4120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=505+(−8,01)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(−8,27)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37,9−301+1,67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4,76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27,3+0+6,49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4,56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40=4120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При этом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6"/>
          <w:sz w:val="28"/>
          <w:szCs w:val="28"/>
        </w:rPr>
        <w:t>обязанности</w:t>
      </w:r>
      <w:r w:rsidR="003F5251">
        <w:rPr>
          <w:rStyle w:val="rvts40"/>
          <w:sz w:val="28"/>
          <w:szCs w:val="28"/>
        </w:rPr>
        <w:t xml:space="preserve">: </w:t>
      </w:r>
      <w:r w:rsidRPr="00903DA1">
        <w:rPr>
          <w:rStyle w:val="rvts6"/>
          <w:sz w:val="28"/>
          <w:szCs w:val="28"/>
        </w:rPr>
        <w:t>обязательно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учитываем размещения фигур относительно рассматриваемых осей. Так, при определении момента инерции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в формулу подставляем собственный момент инерции неравнополочного уголка относительно оси, которая параллельна оси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Xc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Xc</w:t>
      </w:r>
      <w:r w:rsidRPr="00903DA1">
        <w:rPr>
          <w:rStyle w:val="rvts7"/>
          <w:sz w:val="28"/>
          <w:szCs w:val="28"/>
        </w:rPr>
        <w:t>, в сортаменте это ось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</w:t>
      </w:r>
      <w:r w:rsidRPr="00903DA1">
        <w:rPr>
          <w:rStyle w:val="rvts7"/>
          <w:sz w:val="28"/>
          <w:szCs w:val="28"/>
        </w:rPr>
        <w:t>, и наоборот.</w:t>
      </w:r>
    </w:p>
    <w:p w:rsidR="00282F09" w:rsidRPr="00903DA1" w:rsidRDefault="00282F09" w:rsidP="00282F09">
      <w:pPr>
        <w:pStyle w:val="2"/>
        <w:shd w:val="clear" w:color="auto" w:fill="FFFFFF"/>
        <w:spacing w:before="0" w:line="312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903DA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Определение положения главных осей и главных моментов инерции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Угол поворота главных осей относительно осей, для которых известны моменты инерции, определяется по формуле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tg2α=2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IxyIy−Ix=2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41206280−6360=−97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tg2α=2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IxyIy−Ix=2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41206280−6360=−97</w:t>
      </w:r>
      <w:r w:rsidRPr="00903DA1">
        <w:rPr>
          <w:rStyle w:val="rvts7"/>
          <w:sz w:val="28"/>
          <w:szCs w:val="28"/>
        </w:rPr>
        <w:t>                 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α=arctg(−97)2=−44,7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α=arctg(−97)2=−44,7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Если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α&gt;0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α&gt;0</w:t>
      </w:r>
      <w:r w:rsidRPr="00903DA1">
        <w:rPr>
          <w:rStyle w:val="rvts7"/>
          <w:sz w:val="28"/>
          <w:szCs w:val="28"/>
        </w:rPr>
        <w:t>, главные оси откладываются против часовой стрелки, и наоборот.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Главные моменты инерции определяются так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Ix0=Ix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cos2α+Iy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sin2α−Ixy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sin2α=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Ix0=Ix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cos2α+Iy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sin2α−Ixy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2α=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=6360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cos2(−44,7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)+6280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sin2(−44,7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)−4120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sin(−2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)=10430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=6360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cos2(−44,7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)+6280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sin2(−44,7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)−4120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(−2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)=10430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Iy0=Iy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cos2α+Ix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sin2α+Ixy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sin2α=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Iy0=Iy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cos2α+Ix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sin2α+Ixy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2α=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=6280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cos2(−44,7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)+6360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sin2(−44,7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)+4120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sin(−2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44,7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-char"/>
          <w:sz w:val="28"/>
          <w:szCs w:val="28"/>
          <w:bdr w:val="none" w:sz="0" w:space="0" w:color="auto" w:frame="1"/>
        </w:rPr>
        <w:t>)=2210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=6280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cos2(−44,7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)+6360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sin2(−44,7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)+4120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(−2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44,7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∘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)=2210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4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Центробежный момент инерции относительно главных осей равен нулю.</w:t>
      </w:r>
    </w:p>
    <w:p w:rsidR="00282F09" w:rsidRPr="00903DA1" w:rsidRDefault="00282F09" w:rsidP="00282F09">
      <w:pPr>
        <w:pStyle w:val="2"/>
        <w:shd w:val="clear" w:color="auto" w:fill="FFFFFF"/>
        <w:spacing w:before="0" w:line="312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903DA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Радиусы инерции. Моменты сопротивления</w:t>
      </w:r>
    </w:p>
    <w:p w:rsidR="00282F09" w:rsidRPr="00903DA1" w:rsidRDefault="00282F09" w:rsidP="00282F09">
      <w:pPr>
        <w:pStyle w:val="rvps52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Радиусы инерции сечения</w:t>
      </w:r>
    </w:p>
    <w:p w:rsidR="00282F09" w:rsidRPr="00903DA1" w:rsidRDefault="00282F09" w:rsidP="00282F09">
      <w:pPr>
        <w:pStyle w:val="rvps37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ix=√</w:t>
      </w:r>
      <w:r w:rsidRPr="00903DA1">
        <w:rPr>
          <w:rStyle w:val="mjx-char"/>
          <w:sz w:val="28"/>
          <w:szCs w:val="28"/>
          <w:bdr w:val="single" w:sz="6" w:space="1" w:color="auto" w:frame="1"/>
        </w:rPr>
        <w:t>IxA</w:t>
      </w:r>
      <w:r w:rsidRPr="00903DA1">
        <w:rPr>
          <w:rStyle w:val="mjx-char"/>
          <w:sz w:val="28"/>
          <w:szCs w:val="28"/>
          <w:bdr w:val="none" w:sz="0" w:space="0" w:color="auto" w:frame="1"/>
        </w:rPr>
        <w:t>=√</w:t>
      </w:r>
      <w:r w:rsidRPr="00903DA1">
        <w:rPr>
          <w:rStyle w:val="mjx-char"/>
          <w:sz w:val="28"/>
          <w:szCs w:val="28"/>
          <w:bdr w:val="single" w:sz="6" w:space="2" w:color="auto" w:frame="1"/>
        </w:rPr>
        <w:t>10430105</w:t>
      </w:r>
      <w:r w:rsidRPr="00903DA1">
        <w:rPr>
          <w:rStyle w:val="mjx-char"/>
          <w:sz w:val="28"/>
          <w:szCs w:val="28"/>
          <w:bdr w:val="none" w:sz="0" w:space="0" w:color="auto" w:frame="1"/>
        </w:rPr>
        <w:t>=9,96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ix=IxA=10430105=9,96</w:t>
      </w:r>
      <w:r w:rsidRPr="00903DA1">
        <w:rPr>
          <w:rStyle w:val="rvts7"/>
          <w:sz w:val="28"/>
          <w:szCs w:val="28"/>
        </w:rPr>
        <w:t>см,                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iy=√</w:t>
      </w:r>
      <w:r w:rsidRPr="00903DA1">
        <w:rPr>
          <w:rStyle w:val="mjx-char"/>
          <w:sz w:val="28"/>
          <w:szCs w:val="28"/>
          <w:bdr w:val="single" w:sz="6" w:space="1" w:color="auto" w:frame="1"/>
        </w:rPr>
        <w:t>IyA</w:t>
      </w:r>
      <w:r w:rsidRPr="00903DA1">
        <w:rPr>
          <w:rStyle w:val="mjx-char"/>
          <w:sz w:val="28"/>
          <w:szCs w:val="28"/>
          <w:bdr w:val="none" w:sz="0" w:space="0" w:color="auto" w:frame="1"/>
        </w:rPr>
        <w:t>=√</w:t>
      </w:r>
      <w:r w:rsidRPr="00903DA1">
        <w:rPr>
          <w:rStyle w:val="mjx-char"/>
          <w:sz w:val="28"/>
          <w:szCs w:val="28"/>
          <w:bdr w:val="single" w:sz="6" w:space="2" w:color="auto" w:frame="1"/>
        </w:rPr>
        <w:t>2210105</w:t>
      </w:r>
      <w:r w:rsidRPr="00903DA1">
        <w:rPr>
          <w:rStyle w:val="mjx-char"/>
          <w:sz w:val="28"/>
          <w:szCs w:val="28"/>
          <w:bdr w:val="none" w:sz="0" w:space="0" w:color="auto" w:frame="1"/>
        </w:rPr>
        <w:t>=4,58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iy=IyA=2210105=4,58</w:t>
      </w:r>
      <w:r w:rsidRPr="00903DA1">
        <w:rPr>
          <w:rStyle w:val="rvts7"/>
          <w:sz w:val="28"/>
          <w:szCs w:val="28"/>
        </w:rPr>
        <w:t>см.</w:t>
      </w:r>
    </w:p>
    <w:p w:rsidR="00282F09" w:rsidRPr="00903DA1" w:rsidRDefault="00282F09" w:rsidP="00466F4E">
      <w:pPr>
        <w:pStyle w:val="rvps52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Моменты сопротивления сечения определяем относительно центральных осей. Для этого необходимо определить расстояния</w:t>
      </w:r>
      <w:r w:rsidR="003F5251">
        <w:rPr>
          <w:rStyle w:val="rvts7"/>
          <w:sz w:val="28"/>
          <w:szCs w:val="28"/>
        </w:rPr>
        <w:t xml:space="preserve"> </w:t>
      </w:r>
      <w:r w:rsidRPr="00903DA1">
        <w:rPr>
          <w:rStyle w:val="mjx-char"/>
          <w:sz w:val="28"/>
          <w:szCs w:val="28"/>
          <w:bdr w:val="none" w:sz="0" w:space="0" w:color="auto" w:frame="1"/>
        </w:rPr>
        <w:t>xmax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xmax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ymax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ymax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до максимально удаленных точек от главных осей. Сначала необходимо по чертежам определить, какие точки являются наиболее удаленными. В нашем случае это точки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A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A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и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mjx-char"/>
          <w:sz w:val="28"/>
          <w:szCs w:val="28"/>
          <w:bdr w:val="none" w:sz="0" w:space="0" w:color="auto" w:frame="1"/>
        </w:rPr>
        <w:t>B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B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(рис.). Искомые расстояния можно определить, имея координаты этих точек в центральных (не возвращенных осям).</w:t>
      </w:r>
    </w:p>
    <w:p w:rsidR="00282F09" w:rsidRPr="00903DA1" w:rsidRDefault="00282F09" w:rsidP="00282F09">
      <w:pPr>
        <w:pStyle w:val="rvps37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xmax=xA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cos(α)+yA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sin(α)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xmax=xA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(α)+yA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(α)</w:t>
      </w:r>
    </w:p>
    <w:p w:rsidR="00282F09" w:rsidRPr="00903DA1" w:rsidRDefault="00282F09" w:rsidP="00282F09">
      <w:pPr>
        <w:pStyle w:val="rvps37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ymax=yB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cos(α)−xB</w:t>
      </w:r>
      <w:r w:rsidRPr="00903DA1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-char"/>
          <w:sz w:val="28"/>
          <w:szCs w:val="28"/>
          <w:bdr w:val="none" w:sz="0" w:space="0" w:color="auto" w:frame="1"/>
        </w:rPr>
        <w:t>sin(α)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ymax=yB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cos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(α)−xB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⋅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sin</w:t>
      </w:r>
      <w:r w:rsidRPr="00903DA1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</w:rPr>
        <w:t>⁡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(α)</w:t>
      </w:r>
    </w:p>
    <w:p w:rsidR="00282F09" w:rsidRPr="00903DA1" w:rsidRDefault="00282F09" w:rsidP="00282F09">
      <w:pPr>
        <w:pStyle w:val="rvps53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X</w:t>
      </w:r>
      <w:r w:rsidRPr="00903DA1">
        <w:rPr>
          <w:rStyle w:val="rvts41"/>
          <w:sz w:val="28"/>
          <w:szCs w:val="28"/>
        </w:rPr>
        <w:t>А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8,53см       Y</w:t>
      </w:r>
      <w:r w:rsidRPr="00903DA1">
        <w:rPr>
          <w:rStyle w:val="rvts41"/>
          <w:sz w:val="28"/>
          <w:szCs w:val="28"/>
        </w:rPr>
        <w:t>A</w:t>
      </w:r>
      <w:r w:rsidRPr="00903DA1">
        <w:rPr>
          <w:rStyle w:val="rvts7"/>
          <w:sz w:val="28"/>
          <w:szCs w:val="28"/>
        </w:rPr>
        <w:t>=8,57см</w:t>
      </w:r>
    </w:p>
    <w:p w:rsidR="00282F09" w:rsidRPr="00903DA1" w:rsidRDefault="00282F09" w:rsidP="00282F09">
      <w:pPr>
        <w:pStyle w:val="rvps53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X</w:t>
      </w:r>
      <w:r w:rsidRPr="00903DA1">
        <w:rPr>
          <w:rStyle w:val="rvts41"/>
          <w:sz w:val="28"/>
          <w:szCs w:val="28"/>
        </w:rPr>
        <w:t>B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14,5см      Y</w:t>
      </w:r>
      <w:r w:rsidRPr="00903DA1">
        <w:rPr>
          <w:rStyle w:val="rvts41"/>
          <w:sz w:val="28"/>
          <w:szCs w:val="28"/>
        </w:rPr>
        <w:t>B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18см</w:t>
      </w:r>
    </w:p>
    <w:p w:rsidR="00282F09" w:rsidRPr="00903DA1" w:rsidRDefault="00282F09" w:rsidP="00282F09">
      <w:pPr>
        <w:pStyle w:val="rvps53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x</w:t>
      </w:r>
      <w:r w:rsidRPr="00903DA1">
        <w:rPr>
          <w:rStyle w:val="rvts41"/>
          <w:sz w:val="28"/>
          <w:szCs w:val="28"/>
        </w:rPr>
        <w:t>max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12,1см   y</w:t>
      </w:r>
      <w:r w:rsidRPr="00903DA1">
        <w:rPr>
          <w:rStyle w:val="rvts41"/>
          <w:sz w:val="28"/>
          <w:szCs w:val="28"/>
        </w:rPr>
        <w:t>max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7"/>
          <w:sz w:val="28"/>
          <w:szCs w:val="28"/>
        </w:rPr>
        <w:t>=</w:t>
      </w:r>
      <w:r w:rsidRPr="00903DA1">
        <w:rPr>
          <w:rStyle w:val="apple-converted-space"/>
          <w:rFonts w:eastAsiaTheme="majorEastAsia"/>
          <w:sz w:val="28"/>
          <w:szCs w:val="28"/>
        </w:rPr>
        <w:t> </w:t>
      </w:r>
      <w:r w:rsidRPr="00903DA1">
        <w:rPr>
          <w:rStyle w:val="rvts13"/>
          <w:sz w:val="28"/>
          <w:szCs w:val="28"/>
        </w:rPr>
        <w:t>–</w:t>
      </w:r>
      <w:r w:rsidRPr="00903DA1">
        <w:rPr>
          <w:rStyle w:val="rvts7"/>
          <w:sz w:val="28"/>
          <w:szCs w:val="28"/>
        </w:rPr>
        <w:t>23см</w:t>
      </w:r>
    </w:p>
    <w:p w:rsidR="00282F09" w:rsidRPr="00903DA1" w:rsidRDefault="00282F09" w:rsidP="00282F09">
      <w:pPr>
        <w:pStyle w:val="rvps52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rvts7"/>
          <w:sz w:val="28"/>
          <w:szCs w:val="28"/>
        </w:rPr>
        <w:t>Моменты сопротивления</w:t>
      </w:r>
    </w:p>
    <w:p w:rsidR="000F332F" w:rsidRPr="00903DA1" w:rsidRDefault="00282F09" w:rsidP="00282F09">
      <w:pPr>
        <w:pStyle w:val="rvps3"/>
        <w:shd w:val="clear" w:color="auto" w:fill="FFFFFF"/>
        <w:spacing w:before="0" w:beforeAutospacing="0" w:after="0" w:afterAutospacing="0" w:line="312" w:lineRule="auto"/>
        <w:rPr>
          <w:rStyle w:val="rvts7"/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Wx=Ixymax=1043023=454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Wx=Ixymax=1043023=454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3</w:t>
      </w:r>
      <w:r w:rsidRPr="00903DA1">
        <w:rPr>
          <w:rStyle w:val="rvts7"/>
          <w:sz w:val="28"/>
          <w:szCs w:val="28"/>
        </w:rPr>
        <w:t>; </w:t>
      </w:r>
    </w:p>
    <w:p w:rsidR="00282F09" w:rsidRPr="00903DA1" w:rsidRDefault="00282F09" w:rsidP="00282F09">
      <w:pPr>
        <w:pStyle w:val="rvps3"/>
        <w:shd w:val="clear" w:color="auto" w:fill="FFFFFF"/>
        <w:spacing w:before="0" w:beforeAutospacing="0" w:after="0" w:afterAutospacing="0" w:line="312" w:lineRule="auto"/>
        <w:rPr>
          <w:sz w:val="28"/>
          <w:szCs w:val="28"/>
        </w:rPr>
      </w:pPr>
      <w:r w:rsidRPr="00903DA1">
        <w:rPr>
          <w:rStyle w:val="mjx-char"/>
          <w:sz w:val="28"/>
          <w:szCs w:val="28"/>
          <w:bdr w:val="none" w:sz="0" w:space="0" w:color="auto" w:frame="1"/>
        </w:rPr>
        <w:t>Wy=Iyxmax=221012.1=183</w:t>
      </w:r>
      <w:r w:rsidRPr="00903DA1">
        <w:rPr>
          <w:rStyle w:val="mjxassistivemathml"/>
          <w:sz w:val="28"/>
          <w:szCs w:val="28"/>
          <w:bdr w:val="none" w:sz="0" w:space="0" w:color="auto" w:frame="1"/>
        </w:rPr>
        <w:t>Wy=Iyxmax=221012.1=183</w:t>
      </w:r>
      <w:r w:rsidRPr="00903DA1">
        <w:rPr>
          <w:rStyle w:val="rvts7"/>
          <w:sz w:val="28"/>
          <w:szCs w:val="28"/>
        </w:rPr>
        <w:t>см</w:t>
      </w:r>
      <w:r w:rsidRPr="00903DA1">
        <w:rPr>
          <w:rStyle w:val="rvts21"/>
          <w:sz w:val="28"/>
          <w:szCs w:val="28"/>
        </w:rPr>
        <w:t>3</w:t>
      </w:r>
      <w:r w:rsidRPr="00903DA1">
        <w:rPr>
          <w:rStyle w:val="rvts7"/>
          <w:sz w:val="28"/>
          <w:szCs w:val="28"/>
        </w:rPr>
        <w:t>.</w:t>
      </w:r>
    </w:p>
    <w:p w:rsidR="00282F09" w:rsidRPr="00903DA1" w:rsidRDefault="000F332F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903DA1">
        <w:rPr>
          <w:rFonts w:ascii="Times New Roman" w:hAnsi="Times New Roman" w:cs="Times New Roman"/>
          <w:sz w:val="28"/>
          <w:szCs w:val="28"/>
        </w:rPr>
        <w:t xml:space="preserve"> </w:t>
      </w:r>
      <w:r w:rsidR="00282F09" w:rsidRPr="00903DA1">
        <w:rPr>
          <w:rFonts w:ascii="Times New Roman" w:hAnsi="Times New Roman" w:cs="Times New Roman"/>
          <w:sz w:val="28"/>
          <w:szCs w:val="28"/>
        </w:rPr>
        <w:t xml:space="preserve">Для составного </w:t>
      </w:r>
      <w:r w:rsidR="003F5251">
        <w:rPr>
          <w:rFonts w:ascii="Times New Roman" w:hAnsi="Times New Roman" w:cs="Times New Roman"/>
          <w:sz w:val="28"/>
          <w:szCs w:val="28"/>
        </w:rPr>
        <w:t>поперечного сечения</w:t>
      </w:r>
      <w:r w:rsidR="00282F09" w:rsidRPr="00903DA1">
        <w:rPr>
          <w:rFonts w:ascii="Times New Roman" w:hAnsi="Times New Roman" w:cs="Times New Roman"/>
          <w:sz w:val="28"/>
          <w:szCs w:val="28"/>
        </w:rPr>
        <w:t>, состоящего из двутавра, швеллера, уголка, заданных в табл.3.1, требуется:</w:t>
      </w:r>
    </w:p>
    <w:p w:rsidR="00282F09" w:rsidRPr="00903DA1" w:rsidRDefault="00282F09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1) определить положение центра тяжести;</w:t>
      </w:r>
    </w:p>
    <w:p w:rsidR="00282F09" w:rsidRPr="00903DA1" w:rsidRDefault="00282F09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2) найти величину осевых и центробежных моментов инерции относительно центральных осей;</w:t>
      </w:r>
    </w:p>
    <w:p w:rsidR="00282F09" w:rsidRPr="00903DA1" w:rsidRDefault="00282F09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3) определить направление главных центральных осей;</w:t>
      </w:r>
    </w:p>
    <w:p w:rsidR="00282F09" w:rsidRPr="00903DA1" w:rsidRDefault="00282F09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4) найти величину моментов инерции относительно главных центральных осей;</w:t>
      </w:r>
    </w:p>
    <w:p w:rsidR="00282F09" w:rsidRPr="00903DA1" w:rsidRDefault="00282F09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5) вычертить сечений в масштабе 1:2 и указать на нем все размеры в числах и все оси.</w:t>
      </w:r>
    </w:p>
    <w:p w:rsidR="00282F09" w:rsidRPr="00903DA1" w:rsidRDefault="00282F09" w:rsidP="00466F4E">
      <w:pPr>
        <w:pStyle w:val="bodytext2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903DA1">
        <w:rPr>
          <w:sz w:val="28"/>
          <w:szCs w:val="28"/>
        </w:rPr>
        <w:t>При расчете все необходимые данные следует взять из таблицы 3.1 и сортамента.</w:t>
      </w:r>
    </w:p>
    <w:p w:rsidR="00282F09" w:rsidRPr="00903DA1" w:rsidRDefault="00282F09" w:rsidP="00466F4E">
      <w:pPr>
        <w:pStyle w:val="7"/>
        <w:spacing w:before="0" w:line="312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03DA1">
        <w:rPr>
          <w:rFonts w:ascii="Times New Roman" w:hAnsi="Times New Roman" w:cs="Times New Roman"/>
          <w:i w:val="0"/>
          <w:color w:val="auto"/>
          <w:sz w:val="28"/>
          <w:szCs w:val="28"/>
        </w:rPr>
        <w:t>Таблица 3.1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1729"/>
        <w:gridCol w:w="1145"/>
        <w:gridCol w:w="1434"/>
        <w:gridCol w:w="2451"/>
      </w:tblGrid>
      <w:tr w:rsidR="00282F09" w:rsidRPr="00903DA1" w:rsidTr="00903DA1">
        <w:trPr>
          <w:jc w:val="center"/>
        </w:trPr>
        <w:tc>
          <w:tcPr>
            <w:tcW w:w="2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Схема сечения</w:t>
            </w:r>
          </w:p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по рис.2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Швеллер</w:t>
            </w:r>
          </w:p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Равнобокий</w:t>
            </w:r>
          </w:p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уголок №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>Двутавр</w:t>
            </w:r>
          </w:p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8(8)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8(6)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9(8)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9(7)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9(6)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20а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10(8)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22а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12,5(10)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24а</w:t>
            </w:r>
          </w:p>
        </w:tc>
      </w:tr>
      <w:tr w:rsidR="00282F09" w:rsidRPr="00903DA1" w:rsidTr="00903DA1">
        <w:trPr>
          <w:jc w:val="center"/>
        </w:trPr>
        <w:tc>
          <w:tcPr>
            <w:tcW w:w="2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12,5(12)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F09" w:rsidRPr="00903DA1" w:rsidRDefault="00282F09" w:rsidP="00282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D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282F09" w:rsidRPr="00903DA1" w:rsidRDefault="00282F09" w:rsidP="00282F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282F09" w:rsidRPr="00903DA1" w:rsidTr="000F332F">
        <w:tc>
          <w:tcPr>
            <w:tcW w:w="4998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sz w:val="20"/>
                <w:szCs w:val="20"/>
              </w:rPr>
              <w:t>1</w:t>
            </w:r>
            <w:r w:rsidR="000F332F" w:rsidRPr="00903DA1">
              <w:rPr>
                <w:sz w:val="20"/>
                <w:szCs w:val="20"/>
              </w:rPr>
              <w:t xml:space="preserve"> </w:t>
            </w:r>
            <w:r w:rsidR="000F332F"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630573"/>
                  <wp:effectExtent l="0" t="0" r="0" b="0"/>
                  <wp:docPr id="32" name="Рисунок 623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63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19275" cy="1733550"/>
                  <wp:effectExtent l="0" t="0" r="0" b="0"/>
                  <wp:docPr id="29" name="Рисунок 621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2</w:t>
            </w:r>
          </w:p>
        </w:tc>
      </w:tr>
      <w:tr w:rsidR="00282F09" w:rsidRPr="00903DA1" w:rsidTr="000F332F">
        <w:tc>
          <w:tcPr>
            <w:tcW w:w="4998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1200" cy="1752600"/>
                  <wp:effectExtent l="0" t="0" r="0" b="0"/>
                  <wp:docPr id="30" name="Рисунок 622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3</w:t>
            </w:r>
          </w:p>
        </w:tc>
        <w:tc>
          <w:tcPr>
            <w:tcW w:w="4999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sz w:val="20"/>
                <w:szCs w:val="20"/>
              </w:rPr>
              <w:t>4</w:t>
            </w:r>
            <w:r w:rsidR="000F332F"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767" name="Рисунок 620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09" w:rsidRPr="00903DA1" w:rsidTr="000F332F">
        <w:tc>
          <w:tcPr>
            <w:tcW w:w="4998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3000" cy="1889449"/>
                  <wp:effectExtent l="0" t="0" r="0" b="0"/>
                  <wp:docPr id="751" name="Рисунок 624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8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5</w:t>
            </w:r>
          </w:p>
        </w:tc>
        <w:tc>
          <w:tcPr>
            <w:tcW w:w="4999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0625" cy="1901907"/>
                  <wp:effectExtent l="0" t="0" r="0" b="0"/>
                  <wp:docPr id="763" name="Рисунок 625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6</w:t>
            </w:r>
          </w:p>
        </w:tc>
      </w:tr>
      <w:tr w:rsidR="00282F09" w:rsidRPr="00903DA1" w:rsidTr="000F332F">
        <w:tc>
          <w:tcPr>
            <w:tcW w:w="4998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300" cy="1733550"/>
                  <wp:effectExtent l="0" t="0" r="0" b="0"/>
                  <wp:docPr id="765" name="Рисунок 626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7</w:t>
            </w:r>
          </w:p>
        </w:tc>
        <w:tc>
          <w:tcPr>
            <w:tcW w:w="4999" w:type="dxa"/>
          </w:tcPr>
          <w:p w:rsidR="00282F09" w:rsidRPr="00903DA1" w:rsidRDefault="00282F09" w:rsidP="00282F09">
            <w:pPr>
              <w:rPr>
                <w:sz w:val="20"/>
                <w:szCs w:val="20"/>
              </w:rPr>
            </w:pPr>
            <w:r w:rsidRPr="00903D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38400" cy="1628775"/>
                  <wp:effectExtent l="0" t="0" r="0" b="0"/>
                  <wp:docPr id="766" name="Рисунок 627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sz w:val="20"/>
                <w:szCs w:val="20"/>
              </w:rPr>
              <w:t>8</w:t>
            </w:r>
          </w:p>
        </w:tc>
      </w:tr>
    </w:tbl>
    <w:p w:rsidR="00282F09" w:rsidRPr="00903DA1" w:rsidRDefault="00282F09" w:rsidP="008830BE">
      <w:pPr>
        <w:pStyle w:val="a3"/>
        <w:tabs>
          <w:tab w:val="left" w:pos="284"/>
          <w:tab w:val="left" w:pos="426"/>
        </w:tabs>
        <w:spacing w:after="0" w:line="312" w:lineRule="auto"/>
        <w:ind w:left="0" w:right="-142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Рисунок 3.</w:t>
      </w:r>
      <w:r w:rsidR="00903DA1" w:rsidRPr="00903DA1">
        <w:rPr>
          <w:rFonts w:ascii="Times New Roman" w:hAnsi="Times New Roman" w:cs="Times New Roman"/>
          <w:sz w:val="28"/>
          <w:szCs w:val="28"/>
        </w:rPr>
        <w:t>2</w:t>
      </w:r>
    </w:p>
    <w:p w:rsidR="008830BE" w:rsidRPr="00903DA1" w:rsidRDefault="008830BE" w:rsidP="00466F4E">
      <w:pPr>
        <w:pStyle w:val="a3"/>
        <w:tabs>
          <w:tab w:val="left" w:pos="284"/>
          <w:tab w:val="left" w:pos="426"/>
        </w:tabs>
        <w:spacing w:after="0" w:line="312" w:lineRule="auto"/>
        <w:ind w:left="0" w:right="-142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Форма отчетности:</w:t>
      </w:r>
      <w:r w:rsidR="003F5251">
        <w:rPr>
          <w:rFonts w:ascii="Times New Roman" w:hAnsi="Times New Roman" w:cs="Times New Roman"/>
          <w:sz w:val="28"/>
          <w:szCs w:val="28"/>
        </w:rPr>
        <w:t xml:space="preserve"> Студент сдает самостоятельную</w:t>
      </w:r>
      <w:r w:rsidRPr="00903DA1">
        <w:rPr>
          <w:rFonts w:ascii="Times New Roman" w:hAnsi="Times New Roman" w:cs="Times New Roman"/>
          <w:sz w:val="28"/>
          <w:szCs w:val="28"/>
        </w:rPr>
        <w:t xml:space="preserve"> работу преподавателю в установленный срок, отвечая на контрольные вопросы к заданию, поясняя ход выполнения работы.</w:t>
      </w:r>
    </w:p>
    <w:p w:rsidR="008830BE" w:rsidRPr="00903DA1" w:rsidRDefault="008830BE" w:rsidP="00466F4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EC61D8">
        <w:rPr>
          <w:rFonts w:ascii="Times New Roman" w:hAnsi="Times New Roman" w:cs="Times New Roman"/>
          <w:b/>
          <w:sz w:val="28"/>
          <w:szCs w:val="28"/>
        </w:rPr>
        <w:t>№</w:t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>4</w:t>
      </w:r>
    </w:p>
    <w:p w:rsidR="008830BE" w:rsidRPr="00903DA1" w:rsidRDefault="008830BE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0F332F" w:rsidRPr="00903DA1" w:rsidRDefault="000F332F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указания: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Для заданных схем балок требуется: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Построить эпюры поперечных сил и изгибающих моментов;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</w:rPr>
        <w:t>-</w:t>
      </w:r>
      <w:r w:rsidRPr="00903DA1">
        <w:rPr>
          <w:sz w:val="28"/>
          <w:szCs w:val="28"/>
          <w:lang w:val="tr-TR"/>
        </w:rPr>
        <w:t> подобрать поперечные сечения балок по следующим вариантам: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а) для стальной балки (рис.</w:t>
      </w:r>
      <w:r w:rsidRPr="00903DA1">
        <w:rPr>
          <w:sz w:val="28"/>
          <w:szCs w:val="28"/>
        </w:rPr>
        <w:t>4</w:t>
      </w:r>
      <w:r w:rsidRPr="00903DA1">
        <w:rPr>
          <w:sz w:val="28"/>
          <w:szCs w:val="28"/>
          <w:lang w:val="tr-TR"/>
        </w:rPr>
        <w:t>,а) - двутавровое; прямоугольное высотой h и основанием b при соотношении сторон h/b=2; круглое - диаметром d;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б) для чугунной балки (рис.</w:t>
      </w:r>
      <w:r w:rsidRPr="00903DA1">
        <w:rPr>
          <w:sz w:val="28"/>
          <w:szCs w:val="28"/>
        </w:rPr>
        <w:t>4</w:t>
      </w:r>
      <w:r w:rsidRPr="00903DA1">
        <w:rPr>
          <w:sz w:val="28"/>
          <w:szCs w:val="28"/>
          <w:lang w:val="tr-TR"/>
        </w:rPr>
        <w:t>,б) - форму сечения выбрать по рис.14, определить размеры сечения из условия прочности по допускаемым напряжениям;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в) для стальной балки (рис.</w:t>
      </w:r>
      <w:r w:rsidRPr="00903DA1">
        <w:rPr>
          <w:sz w:val="28"/>
          <w:szCs w:val="28"/>
        </w:rPr>
        <w:t>4</w:t>
      </w:r>
      <w:r w:rsidRPr="00903DA1">
        <w:rPr>
          <w:sz w:val="28"/>
          <w:szCs w:val="28"/>
          <w:lang w:val="tr-TR"/>
        </w:rPr>
        <w:t>,в) - сечение, состоящее из двух швеллеров.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Для стальной двутавровой балки (вариант а) и чугунной балки (вариант б) построить эпюры распределения нормальных напряжений по высоте сечения.</w:t>
      </w:r>
    </w:p>
    <w:p w:rsidR="00AF770B" w:rsidRPr="00903DA1" w:rsidRDefault="00AF770B" w:rsidP="00466F4E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 xml:space="preserve">Числовые данные берутся из табл. </w:t>
      </w:r>
      <w:r w:rsidRPr="00903DA1">
        <w:rPr>
          <w:sz w:val="28"/>
          <w:szCs w:val="28"/>
        </w:rPr>
        <w:t>4.1</w:t>
      </w:r>
      <w:r w:rsidRPr="00903DA1">
        <w:rPr>
          <w:sz w:val="28"/>
          <w:szCs w:val="28"/>
          <w:lang w:val="tr-TR"/>
        </w:rPr>
        <w:t>, расчетные схемы - по рис.</w:t>
      </w:r>
      <w:r w:rsidRPr="00903DA1">
        <w:rPr>
          <w:sz w:val="28"/>
          <w:szCs w:val="28"/>
        </w:rPr>
        <w:t>4</w:t>
      </w:r>
      <w:r w:rsidRPr="00903DA1">
        <w:rPr>
          <w:sz w:val="28"/>
          <w:szCs w:val="28"/>
          <w:lang w:val="tr-TR"/>
        </w:rPr>
        <w:t>.</w:t>
      </w:r>
      <w:r w:rsidR="00903DA1" w:rsidRPr="00903DA1">
        <w:rPr>
          <w:sz w:val="28"/>
          <w:szCs w:val="28"/>
        </w:rPr>
        <w:t>1</w:t>
      </w:r>
    </w:p>
    <w:p w:rsidR="00AF770B" w:rsidRPr="00903DA1" w:rsidRDefault="000F332F" w:rsidP="00AF770B">
      <w:pPr>
        <w:pStyle w:val="a6"/>
        <w:rPr>
          <w:sz w:val="27"/>
          <w:szCs w:val="27"/>
        </w:rPr>
      </w:pPr>
      <w:r w:rsidRPr="00903DA1">
        <w:rPr>
          <w:sz w:val="27"/>
          <w:szCs w:val="27"/>
        </w:rPr>
        <w:t xml:space="preserve">       </w:t>
      </w:r>
      <w:r w:rsidR="00AF770B" w:rsidRPr="00903DA1">
        <w:rPr>
          <w:sz w:val="27"/>
          <w:szCs w:val="27"/>
          <w:lang w:val="tr-TR"/>
        </w:rPr>
        <w:t xml:space="preserve">Таблица </w:t>
      </w:r>
      <w:r w:rsidR="00AF770B" w:rsidRPr="00903DA1">
        <w:rPr>
          <w:sz w:val="27"/>
          <w:szCs w:val="27"/>
        </w:rPr>
        <w:t>4.1</w:t>
      </w:r>
    </w:p>
    <w:tbl>
      <w:tblPr>
        <w:tblW w:w="1006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992"/>
        <w:gridCol w:w="735"/>
        <w:gridCol w:w="648"/>
        <w:gridCol w:w="774"/>
        <w:gridCol w:w="786"/>
        <w:gridCol w:w="1017"/>
        <w:gridCol w:w="1427"/>
        <w:gridCol w:w="936"/>
        <w:gridCol w:w="791"/>
        <w:gridCol w:w="827"/>
      </w:tblGrid>
      <w:tr w:rsidR="00AF770B" w:rsidRPr="00903DA1" w:rsidTr="00AF770B">
        <w:trPr>
          <w:jc w:val="center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  Номер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строки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Номер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расч.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схемы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(рис.</w:t>
            </w:r>
          </w:p>
        </w:tc>
        <w:tc>
          <w:tcPr>
            <w:tcW w:w="13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Сила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Момент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Длина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участ-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ка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Интен-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сивность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распреде- ленной</w:t>
            </w:r>
          </w:p>
        </w:tc>
        <w:tc>
          <w:tcPr>
            <w:tcW w:w="25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Допускаемое</w:t>
            </w:r>
          </w:p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напряжение,</w:t>
            </w:r>
          </w:p>
          <w:p w:rsidR="00AF770B" w:rsidRPr="00903DA1" w:rsidRDefault="00AF770B" w:rsidP="00AF770B">
            <w:pPr>
              <w:pStyle w:val="a6"/>
            </w:pPr>
            <w:r w:rsidRPr="00903DA1">
              <w:rPr>
                <w:noProof/>
              </w:rPr>
              <w:t>[</w:t>
            </w:r>
            <m:oMath>
              <m:r>
                <w:rPr>
                  <w:rFonts w:ascii="Cambria Math" w:hAnsi="Cambria Math"/>
                  <w:noProof/>
                </w:rPr>
                <m:t>σ</m:t>
              </m:r>
            </m:oMath>
            <w:r w:rsidRPr="00903DA1">
              <w:rPr>
                <w:noProof/>
              </w:rPr>
              <w:t>]</w:t>
            </w:r>
            <w:r w:rsidRPr="00903DA1">
              <w:rPr>
                <w:lang w:val="tr-TR"/>
              </w:rPr>
              <w:t>, МПа</w:t>
            </w:r>
          </w:p>
        </w:tc>
      </w:tr>
      <w:tr w:rsidR="00AF770B" w:rsidRPr="00903DA1" w:rsidTr="00AF770B">
        <w:trPr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13,14)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P1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P2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m1</w:t>
            </w:r>
          </w:p>
        </w:tc>
        <w:tc>
          <w:tcPr>
            <w:tcW w:w="7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m2</w:t>
            </w:r>
          </w:p>
        </w:tc>
        <w:tc>
          <w:tcPr>
            <w:tcW w:w="10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 а,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нагрузки q, 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Сталь</w:t>
            </w:r>
          </w:p>
        </w:tc>
        <w:tc>
          <w:tcPr>
            <w:tcW w:w="16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Чугун</w:t>
            </w:r>
          </w:p>
        </w:tc>
      </w:tr>
      <w:tr w:rsidR="00AF770B" w:rsidRPr="00903DA1" w:rsidTr="00AF770B">
        <w:trPr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rPr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кН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кН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кН</w:t>
            </w:r>
            <w:r w:rsidRPr="00903DA1">
              <w:rPr>
                <w:rFonts w:ascii="Symbol" w:hAnsi="Symbol"/>
                <w:lang w:val="tr-TR"/>
              </w:rPr>
              <w:t></w:t>
            </w:r>
            <w:r w:rsidRPr="00903DA1">
              <w:rPr>
                <w:lang w:val="tr-TR"/>
              </w:rPr>
              <w:t>м</w:t>
            </w:r>
          </w:p>
        </w:tc>
        <w:tc>
          <w:tcPr>
            <w:tcW w:w="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кН</w:t>
            </w:r>
            <w:r w:rsidRPr="00903DA1">
              <w:rPr>
                <w:rFonts w:ascii="Symbol" w:hAnsi="Symbol"/>
                <w:lang w:val="tr-TR"/>
              </w:rPr>
              <w:t></w:t>
            </w:r>
            <w:r w:rsidRPr="00903DA1">
              <w:rPr>
                <w:lang w:val="tr-TR"/>
              </w:rPr>
              <w:t>м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 м 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кН/м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noProof/>
              </w:rPr>
              <w:drawing>
                <wp:inline distT="0" distB="0" distL="0" distR="0">
                  <wp:extent cx="304800" cy="219075"/>
                  <wp:effectExtent l="19050" t="0" r="0" b="0"/>
                  <wp:docPr id="607" name="Рисунок 607" descr="http://ftoe.ru/krutit/ris8/image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ftoe.ru/krutit/ris8/image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noProof/>
              </w:rPr>
              <w:drawing>
                <wp:inline distT="0" distB="0" distL="0" distR="0">
                  <wp:extent cx="342900" cy="257175"/>
                  <wp:effectExtent l="19050" t="0" r="0" b="0"/>
                  <wp:docPr id="608" name="Рисунок 608" descr="http://ftoe.ru/krutit/ris8/image2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ftoe.ru/krutit/ris8/image2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70B" w:rsidRPr="00903DA1" w:rsidTr="00AF770B">
        <w:trPr>
          <w:trHeight w:val="368"/>
          <w:jc w:val="center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90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1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200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120</w:t>
            </w:r>
          </w:p>
        </w:tc>
      </w:tr>
      <w:tr w:rsidR="00AF770B" w:rsidRPr="00903DA1" w:rsidTr="00AF770B">
        <w:trPr>
          <w:trHeight w:val="335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45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1,5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160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150</w:t>
            </w:r>
          </w:p>
        </w:tc>
      </w:tr>
      <w:tr w:rsidR="00AF770B" w:rsidRPr="00903DA1" w:rsidTr="00AF770B">
        <w:trPr>
          <w:trHeight w:val="402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14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180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100</w:t>
            </w:r>
          </w:p>
        </w:tc>
      </w:tr>
      <w:tr w:rsidR="00AF770B" w:rsidRPr="00903DA1" w:rsidTr="00AF770B">
        <w:trPr>
          <w:trHeight w:val="318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35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250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150</w:t>
            </w:r>
          </w:p>
        </w:tc>
      </w:tr>
      <w:tr w:rsidR="00AF770B" w:rsidRPr="00903DA1" w:rsidTr="00AF770B">
        <w:trPr>
          <w:trHeight w:val="301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160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120</w:t>
            </w:r>
          </w:p>
        </w:tc>
      </w:tr>
      <w:tr w:rsidR="00AF770B" w:rsidRPr="00903DA1" w:rsidTr="00AF770B">
        <w:trPr>
          <w:trHeight w:val="318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180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150</w:t>
            </w:r>
          </w:p>
        </w:tc>
      </w:tr>
      <w:tr w:rsidR="00AF770B" w:rsidRPr="00903DA1" w:rsidTr="00AF770B">
        <w:trPr>
          <w:trHeight w:val="318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45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1,5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180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500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100</w:t>
            </w:r>
          </w:p>
        </w:tc>
      </w:tr>
      <w:tr w:rsidR="00AF770B" w:rsidRPr="00903DA1" w:rsidTr="00AF770B">
        <w:trPr>
          <w:trHeight w:val="335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35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160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800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150</w:t>
            </w:r>
          </w:p>
        </w:tc>
      </w:tr>
      <w:tr w:rsidR="00AF770B" w:rsidRPr="00903DA1" w:rsidTr="00AF770B">
        <w:trPr>
          <w:trHeight w:val="335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40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160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650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130</w:t>
            </w:r>
          </w:p>
        </w:tc>
      </w:tr>
      <w:tr w:rsidR="00AF770B" w:rsidRPr="00903DA1" w:rsidTr="00AF770B">
        <w:trPr>
          <w:trHeight w:val="301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30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12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15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220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750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200</w:t>
            </w:r>
          </w:p>
        </w:tc>
      </w:tr>
      <w:tr w:rsidR="00AF770B" w:rsidRPr="00903DA1" w:rsidTr="00AF770B">
        <w:trPr>
          <w:trHeight w:val="419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з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ж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б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в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г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ж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е</w:t>
            </w:r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з</w:t>
            </w:r>
          </w:p>
        </w:tc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70B" w:rsidRPr="00903DA1" w:rsidRDefault="00AF770B">
            <w:pPr>
              <w:pStyle w:val="a6"/>
            </w:pPr>
            <w:r w:rsidRPr="00903DA1">
              <w:rPr>
                <w:lang w:val="tr-TR"/>
              </w:rPr>
              <w:t>з</w:t>
            </w:r>
          </w:p>
        </w:tc>
      </w:tr>
    </w:tbl>
    <w:p w:rsidR="000F332F" w:rsidRPr="00903DA1" w:rsidRDefault="000F332F" w:rsidP="00AF770B">
      <w:pPr>
        <w:pStyle w:val="a6"/>
        <w:rPr>
          <w:sz w:val="27"/>
          <w:szCs w:val="27"/>
        </w:rPr>
      </w:pPr>
    </w:p>
    <w:p w:rsidR="00AF770B" w:rsidRPr="00903DA1" w:rsidRDefault="00AF770B" w:rsidP="00AF770B">
      <w:pPr>
        <w:pStyle w:val="a6"/>
        <w:rPr>
          <w:sz w:val="28"/>
          <w:szCs w:val="28"/>
        </w:rPr>
      </w:pPr>
      <w:r w:rsidRPr="00903DA1">
        <w:rPr>
          <w:sz w:val="28"/>
          <w:szCs w:val="28"/>
          <w:lang w:val="tr-TR"/>
        </w:rPr>
        <w:t>Числовые данные к задаче № 5</w:t>
      </w:r>
    </w:p>
    <w:p w:rsidR="00AF770B" w:rsidRPr="00903DA1" w:rsidRDefault="00AF770B" w:rsidP="00AF770B">
      <w:pPr>
        <w:pStyle w:val="a6"/>
        <w:rPr>
          <w:rStyle w:val="apple-converted-space"/>
          <w:rFonts w:eastAsiaTheme="majorEastAsia"/>
          <w:sz w:val="28"/>
          <w:szCs w:val="28"/>
        </w:rPr>
      </w:pPr>
      <w:r w:rsidRPr="00903DA1">
        <w:rPr>
          <w:sz w:val="28"/>
          <w:szCs w:val="28"/>
          <w:lang w:val="tr-TR"/>
        </w:rPr>
        <w:t> </w:t>
      </w:r>
      <w:r w:rsidRPr="00903DA1">
        <w:rPr>
          <w:rStyle w:val="apple-converted-space"/>
          <w:rFonts w:eastAsiaTheme="majorEastAsia"/>
          <w:sz w:val="28"/>
          <w:szCs w:val="28"/>
          <w:lang w:val="tr-TR"/>
        </w:rPr>
        <w:t> </w:t>
      </w:r>
      <w:r w:rsidRPr="00903DA1">
        <w:rPr>
          <w:sz w:val="28"/>
          <w:szCs w:val="28"/>
          <w:lang w:val="tr-TR"/>
        </w:rPr>
        <w:br w:type="textWrapping" w:clear="all"/>
      </w:r>
      <w:r w:rsidRPr="00903DA1">
        <w:rPr>
          <w:noProof/>
          <w:sz w:val="27"/>
          <w:szCs w:val="27"/>
        </w:rPr>
        <w:drawing>
          <wp:inline distT="0" distB="0" distL="0" distR="0">
            <wp:extent cx="6048375" cy="8617013"/>
            <wp:effectExtent l="19050" t="0" r="9525" b="0"/>
            <wp:docPr id="609" name="Рисунок 609" descr="http://ftoe.ru/krutit/ris8/image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ftoe.ru/krutit/ris8/image26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43" cy="86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A1" w:rsidRPr="00903DA1" w:rsidRDefault="00903DA1" w:rsidP="00AF770B">
      <w:pPr>
        <w:pStyle w:val="a6"/>
        <w:rPr>
          <w:sz w:val="27"/>
          <w:szCs w:val="27"/>
        </w:rPr>
      </w:pPr>
      <w:r w:rsidRPr="00903DA1">
        <w:rPr>
          <w:rStyle w:val="apple-converted-space"/>
          <w:rFonts w:eastAsiaTheme="majorEastAsia"/>
          <w:sz w:val="28"/>
          <w:szCs w:val="28"/>
        </w:rPr>
        <w:t>Рисунок 4.1</w:t>
      </w:r>
    </w:p>
    <w:p w:rsidR="008830BE" w:rsidRPr="00903DA1" w:rsidRDefault="008830BE" w:rsidP="00466F4E">
      <w:pPr>
        <w:pStyle w:val="a6"/>
        <w:shd w:val="clear" w:color="auto" w:fill="FFFFFF"/>
        <w:spacing w:before="0" w:after="0" w:line="312" w:lineRule="auto"/>
        <w:jc w:val="both"/>
        <w:rPr>
          <w:sz w:val="28"/>
          <w:szCs w:val="28"/>
        </w:rPr>
      </w:pPr>
      <w:r w:rsidRPr="00903DA1">
        <w:rPr>
          <w:b/>
          <w:sz w:val="28"/>
          <w:szCs w:val="28"/>
        </w:rPr>
        <w:t>Форма отчетности:</w:t>
      </w:r>
      <w:r w:rsidR="001D0714">
        <w:rPr>
          <w:sz w:val="28"/>
          <w:szCs w:val="28"/>
        </w:rPr>
        <w:t xml:space="preserve"> Студент сдает самостоятельную </w:t>
      </w:r>
      <w:r w:rsidRPr="00903DA1">
        <w:rPr>
          <w:sz w:val="28"/>
          <w:szCs w:val="28"/>
        </w:rPr>
        <w:t>работу преподавателю в установленный срок, отвечая на контрольные вопросы к заданию, поясняя ход выполнения работы.</w:t>
      </w:r>
    </w:p>
    <w:p w:rsidR="008830BE" w:rsidRPr="00903DA1" w:rsidRDefault="008830BE" w:rsidP="008830BE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830BE" w:rsidRPr="00903DA1" w:rsidRDefault="008830BE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1D0714">
        <w:rPr>
          <w:rFonts w:ascii="Times New Roman" w:hAnsi="Times New Roman" w:cs="Times New Roman"/>
          <w:b/>
          <w:sz w:val="28"/>
          <w:szCs w:val="28"/>
        </w:rPr>
        <w:t>№</w:t>
      </w:r>
      <w:r w:rsidRPr="00903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>5</w:t>
      </w:r>
    </w:p>
    <w:p w:rsidR="0032212A" w:rsidRPr="00903DA1" w:rsidRDefault="008830BE" w:rsidP="00466F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903DA1">
        <w:rPr>
          <w:rFonts w:ascii="Times New Roman" w:hAnsi="Times New Roman" w:cs="Times New Roman"/>
          <w:bCs/>
          <w:sz w:val="28"/>
          <w:szCs w:val="28"/>
        </w:rPr>
        <w:t xml:space="preserve">Название: </w:t>
      </w:r>
      <w:r w:rsidR="0032212A" w:rsidRPr="00903DA1">
        <w:rPr>
          <w:rFonts w:ascii="Times New Roman" w:hAnsi="Times New Roman"/>
          <w:sz w:val="28"/>
          <w:szCs w:val="28"/>
        </w:rPr>
        <w:t>Расчётно-графическая работа №5. Расчет на устойчивость с использованием коэффициента продольного изгиба, подбор сечений.</w:t>
      </w:r>
    </w:p>
    <w:p w:rsidR="008830BE" w:rsidRPr="00903DA1" w:rsidRDefault="008830BE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8830BE" w:rsidRPr="00903DA1" w:rsidRDefault="008830BE" w:rsidP="00466F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указания: </w:t>
      </w:r>
    </w:p>
    <w:p w:rsidR="008F20C4" w:rsidRPr="00903DA1" w:rsidRDefault="008F20C4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стального стержня (рис.1</w:t>
      </w:r>
      <w:r w:rsidR="004A35E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длиной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="001D07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сжимаемого силой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требуется:</w:t>
      </w:r>
    </w:p>
    <w:p w:rsidR="008F20C4" w:rsidRPr="00903DA1" w:rsidRDefault="008F20C4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подобрать размеры поперечного сечения стержня из условия его устойчивости при допускаемом напряжении на сжатие [σ] =160 МПа (расчет проводить методом последовательных приближений по коэффи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циенту с</w:t>
      </w:r>
      <w:r w:rsidR="001D0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нижения допускаемых напряжений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сжатие);</w:t>
      </w:r>
    </w:p>
    <w:p w:rsidR="008F20C4" w:rsidRPr="00903DA1" w:rsidRDefault="008F20C4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найти величину критической силы и коэффициент запаса устойчивости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у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F20C4" w:rsidRPr="00903DA1" w:rsidRDefault="008F20C4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данные для расчета следует взять из табл. </w:t>
      </w:r>
      <w:r w:rsidR="004A35E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15.1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расчетные схемы – на рис. 1</w:t>
      </w:r>
      <w:r w:rsidR="004A35E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35E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8F20C4" w:rsidRPr="00903DA1" w:rsidRDefault="004A35EF" w:rsidP="004A35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F20C4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15.1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693"/>
        <w:gridCol w:w="2127"/>
        <w:gridCol w:w="2263"/>
      </w:tblGrid>
      <w:tr w:rsidR="008F20C4" w:rsidRPr="00903DA1" w:rsidTr="00903DA1">
        <w:trPr>
          <w:jc w:val="center"/>
        </w:trPr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Номер</w:t>
            </w:r>
          </w:p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 по</w:t>
            </w:r>
          </w:p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</w:t>
            </w:r>
            <w:r w:rsidR="004A35EF"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</w:t>
            </w:r>
          </w:p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стержня</w:t>
            </w:r>
          </w:p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 w:eastAsia="ru-RU"/>
              </w:rPr>
              <w:t>l</w:t>
            </w:r>
            <w:r w:rsidRPr="00903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 </w:t>
            </w: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8F20C4" w:rsidRPr="00903DA1" w:rsidTr="00903DA1">
        <w:trPr>
          <w:jc w:val="center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20C4" w:rsidRPr="00903DA1" w:rsidRDefault="008F20C4" w:rsidP="004A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</w:tbl>
    <w:p w:rsidR="008F20C4" w:rsidRPr="00903DA1" w:rsidRDefault="008F20C4" w:rsidP="004A35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6"/>
        <w:gridCol w:w="2979"/>
        <w:gridCol w:w="3792"/>
      </w:tblGrid>
      <w:tr w:rsidR="004A35EF" w:rsidRPr="00903DA1" w:rsidTr="000F332F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1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1752" cy="1600200"/>
                  <wp:effectExtent l="19050" t="0" r="0" b="0"/>
                  <wp:docPr id="14" name="Рисунок 34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52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                                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1721" cy="1628775"/>
                  <wp:effectExtent l="19050" t="0" r="5129" b="0"/>
                  <wp:docPr id="17" name="Рисунок 34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21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709" cy="1600200"/>
                  <wp:effectExtent l="19050" t="0" r="0" b="0"/>
                  <wp:docPr id="15" name="Рисунок 34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0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5EF" w:rsidRPr="00903DA1" w:rsidTr="000F332F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9959" cy="1609725"/>
                  <wp:effectExtent l="19050" t="0" r="0" b="0"/>
                  <wp:docPr id="19" name="Рисунок 34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59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8005" cy="1609725"/>
                  <wp:effectExtent l="19050" t="0" r="5045" b="0"/>
                  <wp:docPr id="20" name="Рисунок 3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0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3123" cy="1552575"/>
                  <wp:effectExtent l="19050" t="0" r="1327" b="0"/>
                  <wp:docPr id="21" name="Рисунок 34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23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5EF" w:rsidRPr="00903DA1" w:rsidTr="000F332F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516" cy="1743075"/>
                  <wp:effectExtent l="19050" t="0" r="984" b="0"/>
                  <wp:docPr id="22" name="Рисунок 34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16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306" cy="1743075"/>
                  <wp:effectExtent l="19050" t="0" r="7144" b="0"/>
                  <wp:docPr id="23" name="Рисунок 34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06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9615" cy="1571625"/>
                  <wp:effectExtent l="19050" t="0" r="0" b="0"/>
                  <wp:docPr id="24" name="Рисунок 35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1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5EF" w:rsidRPr="00903DA1" w:rsidTr="000F332F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903DA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540" cy="1905000"/>
                  <wp:effectExtent l="19050" t="0" r="2360" b="0"/>
                  <wp:docPr id="27" name="Рисунок 35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4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5EF" w:rsidRPr="00903DA1" w:rsidRDefault="004A35EF" w:rsidP="004A35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Рисунок 15.1</w:t>
            </w:r>
          </w:p>
        </w:tc>
      </w:tr>
    </w:tbl>
    <w:p w:rsidR="008830BE" w:rsidRPr="00903DA1" w:rsidRDefault="008830BE" w:rsidP="00466F4E">
      <w:pPr>
        <w:pStyle w:val="a3"/>
        <w:tabs>
          <w:tab w:val="left" w:pos="284"/>
          <w:tab w:val="left" w:pos="426"/>
        </w:tabs>
        <w:spacing w:after="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b/>
          <w:sz w:val="28"/>
          <w:szCs w:val="28"/>
        </w:rPr>
        <w:t>Форма отчетности:</w:t>
      </w:r>
      <w:r w:rsidR="001D0714">
        <w:rPr>
          <w:rFonts w:ascii="Times New Roman" w:hAnsi="Times New Roman" w:cs="Times New Roman"/>
          <w:sz w:val="28"/>
          <w:szCs w:val="28"/>
        </w:rPr>
        <w:t xml:space="preserve"> Студент сдает самостоятельную</w:t>
      </w:r>
      <w:r w:rsidRPr="00903DA1">
        <w:rPr>
          <w:rFonts w:ascii="Times New Roman" w:hAnsi="Times New Roman" w:cs="Times New Roman"/>
          <w:sz w:val="28"/>
          <w:szCs w:val="28"/>
        </w:rPr>
        <w:t xml:space="preserve"> работу преподавателю в установленный срок, отвечая на контрольные вопросы к заданию, поясняя ход выполнения работы.</w:t>
      </w:r>
    </w:p>
    <w:p w:rsidR="008B1521" w:rsidRDefault="008B1521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0BE" w:rsidRPr="00903DA1" w:rsidRDefault="00EC61D8" w:rsidP="008830BE">
      <w:pPr>
        <w:widowControl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1D0714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>6</w:t>
      </w:r>
    </w:p>
    <w:p w:rsidR="0032212A" w:rsidRPr="00903DA1" w:rsidRDefault="008830BE" w:rsidP="00466F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DA1">
        <w:rPr>
          <w:rFonts w:ascii="Times New Roman" w:hAnsi="Times New Roman" w:cs="Times New Roman"/>
          <w:bCs/>
          <w:sz w:val="28"/>
          <w:szCs w:val="28"/>
        </w:rPr>
        <w:t xml:space="preserve">Название: </w:t>
      </w:r>
      <w:r w:rsidR="0032212A" w:rsidRPr="00903DA1">
        <w:rPr>
          <w:rFonts w:ascii="Times New Roman" w:hAnsi="Times New Roman"/>
          <w:sz w:val="28"/>
          <w:szCs w:val="28"/>
        </w:rPr>
        <w:t>Расчётно-графическая работа № 6. Расчет статически определимых плоских ферм графическим методом, путем построения диаграммы Масквелла-Кремоны</w:t>
      </w:r>
      <w:r w:rsidR="0032212A" w:rsidRPr="00903D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212A" w:rsidRPr="00903DA1" w:rsidRDefault="008830BE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обобщение, систематизация, углубление, закрепление полученных теоретических знаний; </w:t>
      </w:r>
    </w:p>
    <w:p w:rsidR="000F332F" w:rsidRPr="00903DA1" w:rsidRDefault="000F332F" w:rsidP="00466F4E">
      <w:pPr>
        <w:spacing w:after="0" w:line="312" w:lineRule="auto"/>
        <w:ind w:righ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графического метода определения усилий в стер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жнях фермы </w:t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построение диаграммы Максвелла-Кремоны   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в построении силового многоугольника для каждого из узлов ферм.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силовых многоугольников будет столько, сколько узлов в ферме. Этот метод довольно трудоемок, т.к. требует большое количество графических построений. Целесообразно строить все многоугольники сил не отдельно для каждого узла, а вместе, что позволяет диаграмма Максвелла-Кремоны.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Порядок определения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усилий в ферме графическим способом с помощью построения диаграммы Максвелла-Кремоны</w:t>
      </w: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Вычерчиваем ферму в строгом соответствии с масштабом длин.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Определяем величину и направление опорных реакций ана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литическим или графическим способом.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Нумеруем поля расчетной схемы: - внешние поля - заглав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ными буквами латинского алфавита; внутренние поля - араб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скими цифрами.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Строим в масштабе сил многоугольник внешних сил, дей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ствующих на ферму, обходя ферму по часовой стрелке. Сипы обозначаем соответствующими полями, примыкающими к данной силе.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Строим диаграмму усилий для стержней фермы, для чего: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обходим по часовой стрелке узел, в котором сходится два стержня и строим силовой многоугольник для этого узла. Усилия в стержнях нумеруем соответствующими полями. Построение следует начинать с известных сил и наносить все силы в том порядке, в каком они встречаются при обхо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 данного узла по ходу части стрелки.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переходим к следующему узлу, в котором сходится не более 2-х стержней с неизвестными усилиями и повторяем предыдущее построение, и т.д.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Контролем правильности построения является параллельность последнего стержня на ферме последнему соответ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ствующему отрезку на диаграмме.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Определяем усилие в стержнях фермы. Для этого измеря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ем отрезки, соответствующие стержням фермы на диаграм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 и в соответствии с масштабом сил вычисляем величину усилия.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Определяем знаки усилий в стержнях фермы. При опреде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лении знака усилия читаем наименование стержня, обходя узел по часовой стрелке (1-2).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такой же последовательности (допустим 1-2) читаем наи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менование усилия на диаграмме усилий. Направление чтения определит направление действующего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усилия: к узлу (–), от узла (+).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Все полученные данные о величине и знаке усилия в стерж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нях сводятся в таблицу.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Производим сравнение результатов аналитического и гра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фического расчетов и вычисляем погрешность производи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 расчетов.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Пример расчета 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усилия в отмеченных стержнях фермы аналитическим и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графическим способом.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усилий необходимо вычертить схему фермы с указанием конкретных геометричес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размеров и нагрузок.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l=24 м b=4 м F=10 кН d=4 м</w:t>
      </w:r>
    </w:p>
    <w:p w:rsidR="0032212A" w:rsidRPr="00903DA1" w:rsidRDefault="00663F2E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1" type="#_x0000_t75" alt="" style="width:24pt;height:24pt"/>
        </w:pict>
      </w:r>
      <w:r w:rsidR="0032212A" w:rsidRPr="00903DA1">
        <w:t xml:space="preserve"> </w:t>
      </w:r>
      <w:r w:rsidR="0032212A" w:rsidRPr="00903DA1">
        <w:rPr>
          <w:noProof/>
          <w:lang w:eastAsia="ru-RU"/>
        </w:rPr>
        <w:drawing>
          <wp:inline distT="0" distB="0" distL="0" distR="0">
            <wp:extent cx="3267075" cy="1735057"/>
            <wp:effectExtent l="19050" t="0" r="9525" b="0"/>
            <wp:docPr id="47" name="Рисунок 275" descr="http://konspekta.net/zdamsamru/baza1/729826402665.files/image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konspekta.net/zdamsamru/baza1/729826402665.files/image4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.1-Расчетная схема фермы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Аналитический расчет фермы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Определение опорных реакций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рис. 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представлена ферма, условия опирания которой такие же, как у простой балки. Такая ферма называется ба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лочной. Как и у простых балок, в балочных фермах при дей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ствии вертикальных нагрузок возникают только вертикальные опорные реакции. Их определение производится так же, как и в простых балках.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Вертикальные опорные реакции можно определить, пользу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ясь только 2-мяуравнениями статики: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1) 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0; 2) 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0,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сумма моментов всех сил относительно точки А;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сумма моментов всех сил относительно точки В.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 значение 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Σ М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получим: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·l - F· 5d - F· 4d - F· 3d - F· 2d - F· d = 0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·l - F· 5d - F· 4d - F· 3d - F· 2d - F· d = 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первого уравнения определим величину опорной реакции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Vв = 25 кН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второго уравнения определим величину вертикальной реакции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25 кН.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вычисления опорных реакций следует убедиться в правильности их определений, т.к. ошибка в определении их приведет к ошибкам и в определении внутренних усилий в стер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жнях фермы.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проверки правильности полученных результатов реко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мендуется составить третье уравнение равновесия, которое не использовалось при определении опорных реакций.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вертикальные опорные реакции определены верно, то сумма проекций всех сил на вертикальную ось должна быть тождественно равна нулю, т.е.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ΣFу = 0;    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+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-5F =25 +25 -5·10 = 0.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проверки свидетельствуют о том, что верти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кальные опорные реакции определены верно.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Определение усилий в стержнях фермы методом вырезания узлов.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рассматриваемом примере (рис. 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.) нулевыми стержня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фермы являются стержни 2-3 (из рассмотрения узла 2) и 8-7 (из рассмотрения узла 8) по первому признаку нулевых стержней.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Стержень 3-14 также нулевой по второму признаку нуле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вых стержней (из рассмотрения узла 14 рис. 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6.2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212A" w:rsidRPr="00903DA1" w:rsidRDefault="00663F2E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2" type="#_x0000_t75" alt="" style="width:24pt;height:24pt"/>
        </w:pict>
      </w:r>
      <w:r w:rsidR="0032212A" w:rsidRPr="00903DA1">
        <w:t xml:space="preserve"> </w:t>
      </w:r>
      <w:r w:rsidR="0032212A" w:rsidRPr="00903DA1">
        <w:rPr>
          <w:noProof/>
          <w:lang w:eastAsia="ru-RU"/>
        </w:rPr>
        <w:drawing>
          <wp:inline distT="0" distB="0" distL="0" distR="0">
            <wp:extent cx="1933383" cy="867693"/>
            <wp:effectExtent l="19050" t="0" r="0" b="0"/>
            <wp:docPr id="48" name="Рисунок 279" descr="http://konspekta.net/zdamsamru/baza1/729826402665.files/image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konspekta.net/zdamsamru/baza1/729826402665.files/image42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20" cy="8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.2-. Равновесие узла 14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частным случаем второго признака нулевых стержней, можно определить без вычисления усилия в стер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жнях 4—13, 5—12. Усилия в стержне 4-13 равно— F, т.е.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—F; знак (—) указывает на то, что стержень сжат. И действи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тельно, рассматривая узел 4, мы можем убедиться в том (рис. 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160031"/>
            <wp:effectExtent l="19050" t="0" r="9525" b="0"/>
            <wp:docPr id="50" name="Рисунок 250" descr="http://konspekta.net/zdamsamru/baza1/729826402665.files/image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konspekta.net/zdamsamru/baza1/729826402665.files/image42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6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.3-Равновесие узла 4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Вырезав узел, показываем направление усилий от узла, т.е. предполагаем, что все стержни растянуты.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оси ко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ординат таким образом, чтобы одна из осей (ось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)совпала с направлением усилий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уравнение равновесия всех сил, сходящихся в одной точке.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уравнение должно включить в себя только одно неизвестное усилие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спроектируем все силы на вертикальную ось </w:t>
      </w:r>
      <w:r w:rsidRPr="00903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-F-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=0;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4-13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- F = -10 кН.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Рассуждая таким же образом, определяем усилие в стер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жне 5—12.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5-12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F 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Усилие в стержне 1-14 определяем способом вырезания узла. Вырезаем узел 1 и рассматриваем его равновесие. В данном узле сходятся 3 стержня, но неизвестных усилий только два (N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1-14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). Усилие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1-2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0 (по первому признаку нуле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стержней, рассматривая узел 2).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оси координат так, чтобы одна из осей (ось х) совпала с направлением «ненужного» нам усилия (N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1-3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 все силы на ось У и составляем уравнение: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611952"/>
            <wp:effectExtent l="19050" t="0" r="9525" b="0"/>
            <wp:docPr id="52" name="Рисунок 251" descr="http://konspekta.net/zdamsamru/baza1/729826402665.files/image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konspekta.net/zdamsamru/baza1/729826402665.files/image42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.4- Равновесие узла 1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ΣFу = 0;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·cosα -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1-14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·sinα = 0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1-14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·cosα / sinα =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·ctgα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сtgα = 4 / 4 = 1 из геометрических размеров фермы.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1-14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25 кН.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Метод сечений.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 в стержнях 5-6,5-11,7-11,10-11 определяем спосо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бом рассечения (метод Риттера). Для определения усилий в стержнях 5-6 и 5-11 рассекаем ферму сечением n- n (рис. 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равновесие одной отсеченной части фермы. Лучше рассматривать правую от сечения часть, так как на нее действует меньше сил.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левой отброшенной части фермы на правую за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меним усилиями в рассеченных стержнях. Усилия направляем от узлов, предполагая стержни растянутыми. Усилие в стерж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 5-6 определяем способом моментной точки. Этой точкой является узел 11.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уравнение моментов всех сил, действующих на данную часть фермы относительно точки 11.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162868"/>
            <wp:effectExtent l="19050" t="0" r="0" b="0"/>
            <wp:docPr id="54" name="Рисунок 252" descr="http://konspekta.net/zdamsamru/baza1/729826402665.files/image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konspekta.net/zdamsamru/baza1/729826402665.files/image42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32F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.5-Равновесие правой части фермы (сечение n- n)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∑M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5-6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·h - F·d +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·2d = 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5-6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(F·d -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·2d) / h = (10·4 – 25· 2 ·4) = - 40 кН.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минус указывает на то, что стержень 5-6 - сжат.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Усилие в стержне 5-11 способом моментной точки опреде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лить нельзя, т.к. положение ее неизвестно (точка пересечения стержней 5-6 и 11-12 находится в бесконечности). Поэтому для определения усилия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способ проекций.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Спроектируем все силы, действующие на правую часть фермы, на вертикальную ось. Составим уравнение равнове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сия: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ΣFу = 0;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·sinα - F- F +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0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(2 F -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 / sinα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sin α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tg α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/ (√ 1 + tg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) = 1 / 1,41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5-11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= - 7,05 кН (стержень 5-11 сжат).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определения усилий в стержнях 7-11 и 10-11 рассечем ферму сечением m-m и рассмотрим равновесие правой отсе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ченной части (рис.</w:t>
      </w:r>
      <w:r w:rsidR="00903DA1"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6.6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385455"/>
            <wp:effectExtent l="19050" t="0" r="0" b="0"/>
            <wp:docPr id="55" name="Рисунок 253" descr="http://konspekta.net/zdamsamru/baza1/729826402665.files/image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konspekta.net/zdamsamru/baza1/729826402665.files/image43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903DA1"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903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.6- Равновесие правой части фермы (сечение m- m).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усилия в стержне 10-11 используем спо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 моментной точки. Такой точкой является узел 7. Со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ставляем уравнение моментов относительно точки 7.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∑M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10-11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·h -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·d = 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10-11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·d / h = 25· 4 / 4 = 25 кН (растянут)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усилий в стержне 7-11 используем способ проекций. Спроектируем все силы на вертикальную ось и со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ставим уравнение: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ΣFу=0;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Проектируя на вертикальную ось все силы, тем самым ис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ключаем из уравнения проекций два усилия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6-7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10-11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 уравнение входит только одно неизвестное усилие: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7-11 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·cos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β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F +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= 0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7-11 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 (F - V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903D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/ cos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β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cosβ = 0,707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03D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7-11 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= (25 – 10) / 0,707 = 21,15 кН (стержень 7-11 растянут).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Графическим способом</w:t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фермы М 1:100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3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546" cy="3048000"/>
            <wp:effectExtent l="19050" t="0" r="0" b="0"/>
            <wp:docPr id="56" name="Рисунок 261" descr="http://konspekta.net/zdamsamru/baza1/729826402665.files/image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konspekta.net/zdamsamru/baza1/729826402665.files/image43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18" cy="305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2A" w:rsidRPr="00903DA1" w:rsidRDefault="0032212A" w:rsidP="00466F4E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3. Все полученные данные о величине и знаке усилия в стержнях фермы сводим в таблицу 2.</w:t>
      </w:r>
    </w:p>
    <w:p w:rsidR="0032212A" w:rsidRPr="00903DA1" w:rsidRDefault="0032212A" w:rsidP="0032212A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Таблица 2</w:t>
      </w:r>
    </w:p>
    <w:tbl>
      <w:tblPr>
        <w:tblW w:w="998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0F0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2"/>
        <w:gridCol w:w="2693"/>
        <w:gridCol w:w="2268"/>
        <w:gridCol w:w="2410"/>
      </w:tblGrid>
      <w:tr w:rsidR="0032212A" w:rsidRPr="00903DA1" w:rsidTr="00903DA1">
        <w:trPr>
          <w:gridAfter w:val="2"/>
          <w:wAfter w:w="4633" w:type="dxa"/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Номер стержня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Усилие в стержне (кН)</w:t>
            </w:r>
          </w:p>
        </w:tc>
      </w:tr>
      <w:tr w:rsidR="0032212A" w:rsidRPr="00903DA1" w:rsidTr="00903DA1">
        <w:trPr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расчет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расчет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расчет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расчет</w:t>
            </w:r>
          </w:p>
        </w:tc>
      </w:tr>
      <w:tr w:rsidR="0032212A" w:rsidRPr="00903DA1" w:rsidTr="00903DA1">
        <w:trPr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lang w:eastAsia="ru-RU"/>
              </w:rPr>
              <w:t>1-2 2-3 1-3 1-14 3-4 3-13 3-14 13-14 4-13 4-5 5-13 12-13 5-12 5-8 6-11 11-12 5-11 6-7 7-10 7-11 10-11 7-8 8-9 7-9 9-10  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lang w:eastAsia="ru-RU"/>
              </w:rPr>
              <w:t>А-1 А-1 1-2 2-К В-4 3-4 2-3 3-К 4-5 С-5 5-6 6-К 6-7 С-8 8-9 7-F 7-8 Д-7 10-11 9-10 10- F Д-12 Д-12 11-12 11-Е  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lang w:eastAsia="ru-RU"/>
              </w:rPr>
              <w:t>- 35,5 + 25 - 40 + 21,25 +25 -10 -40 -7 +45 +10 - 40 -10 +45 -7,05 -40 +10 +21,15 +25 - 35,5 +25  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212A" w:rsidRPr="00903DA1" w:rsidRDefault="0032212A" w:rsidP="0032212A">
            <w:pPr>
              <w:spacing w:after="0" w:line="312" w:lineRule="auto"/>
              <w:ind w:righ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DA1">
              <w:rPr>
                <w:rFonts w:ascii="Times New Roman" w:eastAsia="Times New Roman" w:hAnsi="Times New Roman" w:cs="Times New Roman"/>
                <w:lang w:eastAsia="ru-RU"/>
              </w:rPr>
              <w:t>  +25       -10   +10 -40     -7,05     +21,15 +25  </w:t>
            </w:r>
          </w:p>
        </w:tc>
      </w:tr>
    </w:tbl>
    <w:p w:rsidR="0032212A" w:rsidRPr="00903DA1" w:rsidRDefault="0032212A" w:rsidP="0032212A">
      <w:pPr>
        <w:spacing w:after="0" w:line="312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521" w:rsidRDefault="008B1521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0BE" w:rsidRPr="00903DA1" w:rsidRDefault="001D0714" w:rsidP="008830BE">
      <w:pPr>
        <w:spacing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8830BE" w:rsidRPr="00903DA1">
        <w:rPr>
          <w:rFonts w:ascii="Times New Roman" w:hAnsi="Times New Roman" w:cs="Times New Roman"/>
          <w:b/>
          <w:bCs/>
          <w:sz w:val="28"/>
          <w:szCs w:val="28"/>
        </w:rPr>
        <w:t>КРИТЕРИИ ОЦЕНКИ ВЫПОЛНЕНИЯ СТУДЕНТОМ ОТЧЕТНЫХ РАБОТ ПО САМОСТОЯТЕЛЬНОЙ ДЕЯТЕЛЬНОСТИ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903DA1">
        <w:rPr>
          <w:rFonts w:ascii="Times New Roman" w:hAnsi="Times New Roman" w:cs="Times New Roman"/>
          <w:sz w:val="28"/>
          <w:szCs w:val="28"/>
        </w:rPr>
        <w:t>1.Критерии оце</w:t>
      </w:r>
      <w:r w:rsidR="001D0714">
        <w:rPr>
          <w:rFonts w:ascii="Times New Roman" w:hAnsi="Times New Roman" w:cs="Times New Roman"/>
          <w:sz w:val="28"/>
          <w:szCs w:val="28"/>
        </w:rPr>
        <w:t xml:space="preserve">нки выполнения самостоятельных </w:t>
      </w:r>
      <w:r w:rsidR="00AD2D17" w:rsidRPr="00903DA1">
        <w:rPr>
          <w:rFonts w:ascii="Times New Roman" w:hAnsi="Times New Roman" w:cs="Times New Roman"/>
          <w:sz w:val="28"/>
          <w:szCs w:val="28"/>
        </w:rPr>
        <w:t>работ</w:t>
      </w:r>
      <w:r w:rsidRPr="00903DA1">
        <w:rPr>
          <w:rFonts w:ascii="Times New Roman" w:hAnsi="Times New Roman" w:cs="Times New Roman"/>
          <w:sz w:val="28"/>
          <w:szCs w:val="28"/>
        </w:rPr>
        <w:t>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«отлично»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 студент выполнил работу в полном объеме с соблюдением необходимой последовательности действий; в ответе правильно и аккуратно выполняет все записи, таблицы, рисунки, чертежи, графики, вычисления; правильно выполняет анализ ошибок.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Оценка «хорошо» 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ставится, если студент выполнил требования к оценке "5", но допущены 2-3 недочета.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«удовлетворительно»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 студент выполнил работу не полностью, но объем выполненной части таков, что позволяет получить правильные результаты и выводы; в ходе проведения работы были допущены ошибки.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«неудовлетворительно»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 студент выполнил работу не полностью или объем выполненной части работы не позволяет сделать правильных выводов;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Оценивание защиты контрольных вопросов.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«отлично»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 в том случае, если студент</w:t>
      </w:r>
    </w:p>
    <w:p w:rsidR="008830BE" w:rsidRPr="00903DA1" w:rsidRDefault="008830BE" w:rsidP="00466F4E">
      <w:pPr>
        <w:numPr>
          <w:ilvl w:val="0"/>
          <w:numId w:val="25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понимает сущность вопроса, дает точное определение и истолкование основных понятий;</w:t>
      </w:r>
    </w:p>
    <w:p w:rsidR="008830BE" w:rsidRPr="00903DA1" w:rsidRDefault="008830BE" w:rsidP="00466F4E">
      <w:pPr>
        <w:numPr>
          <w:ilvl w:val="0"/>
          <w:numId w:val="25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 ответ по собственному плану, сопровождает ответ новыми примерами, умеет применить знания в новой ситуации;</w:t>
      </w:r>
    </w:p>
    <w:p w:rsidR="008830BE" w:rsidRPr="00903DA1" w:rsidRDefault="008830BE" w:rsidP="00466F4E">
      <w:pPr>
        <w:numPr>
          <w:ilvl w:val="0"/>
          <w:numId w:val="25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установить связь между изучаемым и ранее изученным материалом из курса «Техническая механика», а также с материалом, усвоенным при изучении других дисциплин.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«хорошо»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</w:t>
      </w:r>
    </w:p>
    <w:p w:rsidR="008830BE" w:rsidRPr="00903DA1" w:rsidRDefault="008830BE" w:rsidP="00466F4E">
      <w:pPr>
        <w:numPr>
          <w:ilvl w:val="0"/>
          <w:numId w:val="26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студента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дисциплин;</w:t>
      </w:r>
    </w:p>
    <w:p w:rsidR="008830BE" w:rsidRPr="00903DA1" w:rsidRDefault="008830BE" w:rsidP="00466F4E">
      <w:pPr>
        <w:numPr>
          <w:ilvl w:val="0"/>
          <w:numId w:val="26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допустил одну ошибку или не более двух недочетов и может их исправить самостоятельно или с небольшой помощью преподавателя.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«удовлетворительно»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 студент</w:t>
      </w:r>
    </w:p>
    <w:p w:rsidR="008830BE" w:rsidRPr="00903DA1" w:rsidRDefault="008830BE" w:rsidP="00466F4E">
      <w:pPr>
        <w:numPr>
          <w:ilvl w:val="0"/>
          <w:numId w:val="27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понимает сущность вопроса, но в ответе имеются отдельные пробелы в усвоении вопросов курса «Техническая механика», не препятствующие дальнейшему усвоению программного материала;</w:t>
      </w:r>
    </w:p>
    <w:p w:rsidR="008830BE" w:rsidRPr="00903DA1" w:rsidRDefault="008830BE" w:rsidP="00466F4E">
      <w:pPr>
        <w:numPr>
          <w:ilvl w:val="0"/>
          <w:numId w:val="27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допустил не более одной грубой ошибки и двух недочетов.</w:t>
      </w:r>
    </w:p>
    <w:p w:rsidR="008830BE" w:rsidRPr="00903DA1" w:rsidRDefault="008830BE" w:rsidP="00466F4E">
      <w:pPr>
        <w:tabs>
          <w:tab w:val="left" w:pos="142"/>
        </w:tabs>
        <w:spacing w:after="0" w:line="360" w:lineRule="auto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«неудовлетворительно»</w:t>
      </w: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ставится, если студент</w:t>
      </w:r>
    </w:p>
    <w:p w:rsidR="008830BE" w:rsidRPr="00903DA1" w:rsidRDefault="008830BE" w:rsidP="00466F4E">
      <w:pPr>
        <w:numPr>
          <w:ilvl w:val="0"/>
          <w:numId w:val="28"/>
        </w:numPr>
        <w:tabs>
          <w:tab w:val="left" w:pos="0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овладел основными знаниями и умениями в соответствии с требованиями программы и допустил больше ошибок и недочетов, чем необходимо для оценки 3.</w:t>
      </w:r>
    </w:p>
    <w:p w:rsidR="008830BE" w:rsidRPr="00903DA1" w:rsidRDefault="008830BE" w:rsidP="00466F4E">
      <w:pPr>
        <w:numPr>
          <w:ilvl w:val="0"/>
          <w:numId w:val="28"/>
        </w:numPr>
        <w:tabs>
          <w:tab w:val="left" w:pos="142"/>
        </w:tabs>
        <w:spacing w:after="0" w:line="36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ответить ни на один из поставленных вопросов.</w:t>
      </w:r>
    </w:p>
    <w:p w:rsidR="008830BE" w:rsidRPr="00903DA1" w:rsidRDefault="008830BE" w:rsidP="00466F4E">
      <w:pPr>
        <w:spacing w:after="0" w:line="240" w:lineRule="auto"/>
        <w:jc w:val="both"/>
      </w:pPr>
    </w:p>
    <w:p w:rsidR="008830BE" w:rsidRPr="00903DA1" w:rsidRDefault="008830BE" w:rsidP="00466F4E">
      <w:pPr>
        <w:spacing w:after="0" w:line="240" w:lineRule="auto"/>
        <w:jc w:val="both"/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Pr="00903DA1" w:rsidRDefault="006C3889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1521" w:rsidRPr="008B1521" w:rsidRDefault="008B1521" w:rsidP="008B1521">
      <w:pPr>
        <w:tabs>
          <w:tab w:val="left" w:pos="63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52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521">
        <w:rPr>
          <w:rFonts w:ascii="Times New Roman" w:hAnsi="Times New Roman" w:cs="Times New Roman"/>
          <w:b/>
          <w:sz w:val="28"/>
          <w:szCs w:val="28"/>
        </w:rPr>
        <w:t xml:space="preserve"> ИНФОРМАЦИОННОЕ ОБЕСПЕЧЕНИЕ</w:t>
      </w:r>
    </w:p>
    <w:p w:rsidR="005506BD" w:rsidRPr="005506BD" w:rsidRDefault="005506BD" w:rsidP="005506BD">
      <w:pPr>
        <w:pStyle w:val="msonormalbullet2gif"/>
        <w:spacing w:before="0" w:beforeAutospacing="0" w:after="0" w:afterAutospacing="0" w:line="360" w:lineRule="auto"/>
        <w:contextualSpacing/>
        <w:jc w:val="both"/>
        <w:rPr>
          <w:rFonts w:eastAsia="PMingLiU"/>
          <w:b/>
          <w:sz w:val="28"/>
          <w:szCs w:val="28"/>
          <w:u w:val="single"/>
        </w:rPr>
      </w:pPr>
      <w:r w:rsidRPr="005506BD">
        <w:rPr>
          <w:rFonts w:eastAsia="PMingLiU"/>
          <w:b/>
          <w:sz w:val="28"/>
          <w:szCs w:val="28"/>
          <w:u w:val="single"/>
        </w:rPr>
        <w:t>Основные:</w:t>
      </w:r>
    </w:p>
    <w:p w:rsidR="005506BD" w:rsidRDefault="005506BD" w:rsidP="00466F4E">
      <w:pPr>
        <w:jc w:val="both"/>
        <w:rPr>
          <w:rFonts w:ascii="Times New Roman" w:hAnsi="Times New Roman" w:cs="Times New Roman"/>
        </w:rPr>
      </w:pPr>
      <w:bookmarkStart w:id="0" w:name="_GoBack"/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О-1. </w:t>
      </w:r>
      <w:r w:rsidRPr="005506BD">
        <w:rPr>
          <w:rFonts w:ascii="Times New Roman" w:hAnsi="Times New Roman" w:cs="Times New Roman"/>
          <w:sz w:val="28"/>
          <w:szCs w:val="28"/>
        </w:rPr>
        <w:t>Кузьмина, Н. А. Техническая механика: учебное пособие / Н. А. Кузьмина. — Ростов-на-Дону: Феникс, 2020. — 205 с.</w:t>
      </w:r>
      <w:r w:rsidRPr="005506BD">
        <w:rPr>
          <w:rFonts w:ascii="Times New Roman" w:hAnsi="Times New Roman" w:cs="Times New Roman"/>
        </w:rPr>
        <w:t> </w:t>
      </w:r>
    </w:p>
    <w:p w:rsidR="001D0714" w:rsidRPr="001D0714" w:rsidRDefault="001D0714" w:rsidP="00466F4E">
      <w:pPr>
        <w:jc w:val="both"/>
        <w:rPr>
          <w:rFonts w:ascii="Times New Roman" w:hAnsi="Times New Roman" w:cs="Times New Roman"/>
          <w:sz w:val="28"/>
          <w:szCs w:val="28"/>
        </w:rPr>
      </w:pPr>
      <w:r w:rsidRPr="008F79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О-2. </w:t>
      </w:r>
      <w:r w:rsidRPr="008F7919">
        <w:rPr>
          <w:rFonts w:ascii="Times New Roman" w:hAnsi="Times New Roman" w:cs="Times New Roman"/>
          <w:sz w:val="28"/>
          <w:szCs w:val="28"/>
        </w:rPr>
        <w:t>Молотников, В. Я. Техническая механика: учебное пособие / В. Я. Молотников. — 2-е изд., стер. — Санкт-Петербург: Лань, 2021. — 476 с.</w:t>
      </w:r>
    </w:p>
    <w:p w:rsidR="005506BD" w:rsidRPr="005506BD" w:rsidRDefault="005506BD" w:rsidP="00466F4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Дополнительные источники: </w:t>
      </w:r>
    </w:p>
    <w:p w:rsidR="005506BD" w:rsidRPr="005506BD" w:rsidRDefault="005506BD" w:rsidP="00466F4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506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Д-1. Аркуша, А.И. Руководство к решению задач по теоретической механике: учебное пособие /А.И. Аркуша. - М.: Высш.шк., 2000.—336с.</w:t>
      </w:r>
      <w:r w:rsidRPr="005506B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506BD" w:rsidRPr="005506BD" w:rsidRDefault="005506BD" w:rsidP="00466F4E">
      <w:pPr>
        <w:tabs>
          <w:tab w:val="left" w:pos="426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>Д-2. Брадис, В.М. Четырехзначные математические таблицы: таблицы / В.М. Брадис. - М.: Просвещение, 2000.- 56с.</w:t>
      </w:r>
    </w:p>
    <w:p w:rsidR="005506BD" w:rsidRPr="005506BD" w:rsidRDefault="005506BD" w:rsidP="00466F4E">
      <w:pPr>
        <w:tabs>
          <w:tab w:val="left" w:pos="426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Д-3. Олофинская, В.П. Техническая механика.: учебное пособие / В.П. Олофинская. -М.: </w:t>
      </w:r>
      <w:r w:rsidRPr="005506BD">
        <w:rPr>
          <w:rFonts w:ascii="Times New Roman" w:hAnsi="Times New Roman" w:cs="Times New Roman"/>
          <w:sz w:val="28"/>
          <w:szCs w:val="28"/>
        </w:rPr>
        <w:t>ИД "ФОРУМ"-ИНФРА-М</w:t>
      </w: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>, 2012.-352с.</w:t>
      </w:r>
    </w:p>
    <w:p w:rsidR="005506BD" w:rsidRPr="005506BD" w:rsidRDefault="005506BD" w:rsidP="00466F4E">
      <w:pPr>
        <w:tabs>
          <w:tab w:val="left" w:pos="426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>Д-4. Сетков, В.И. Сборник задач по технической механике: учебное пособие / В.И. Сетков. -М.: Академия, 2010.-224 с.</w:t>
      </w:r>
    </w:p>
    <w:p w:rsidR="005506BD" w:rsidRPr="005506BD" w:rsidRDefault="005506BD" w:rsidP="00466F4E">
      <w:pPr>
        <w:tabs>
          <w:tab w:val="left" w:pos="426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>Д-5. Эрдеди, А. А. Техническая механика: учебник / А.А. Эрдеди, Н.А.Эрдеди - М.: Академия, 2014.- 528 с.</w:t>
      </w:r>
    </w:p>
    <w:p w:rsidR="005506BD" w:rsidRPr="005506BD" w:rsidRDefault="005506BD" w:rsidP="00466F4E">
      <w:pPr>
        <w:tabs>
          <w:tab w:val="left" w:pos="426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06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Интернет-ресурсы:</w:t>
      </w:r>
    </w:p>
    <w:p w:rsidR="005506BD" w:rsidRPr="005506BD" w:rsidRDefault="005506BD" w:rsidP="00466F4E">
      <w:pPr>
        <w:jc w:val="both"/>
        <w:rPr>
          <w:rFonts w:ascii="Times New Roman" w:hAnsi="Times New Roman" w:cs="Times New Roman"/>
          <w:sz w:val="28"/>
          <w:szCs w:val="28"/>
        </w:rPr>
      </w:pPr>
      <w:r w:rsidRPr="00550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5506BD">
        <w:rPr>
          <w:rFonts w:ascii="Times New Roman" w:hAnsi="Times New Roman" w:cs="Times New Roman"/>
          <w:sz w:val="28"/>
          <w:szCs w:val="28"/>
        </w:rPr>
        <w:t>Кузьмина, Н. А. Техническая механика: учебное пособие / Н. А. Кузьмина. - Ростов-на-Дону: Феникс, 2020. — 205 с. – ЭБС ЛАНЬ.</w:t>
      </w:r>
    </w:p>
    <w:p w:rsidR="008830BE" w:rsidRDefault="008830BE" w:rsidP="00466F4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D0714" w:rsidRPr="008F7919" w:rsidRDefault="001D0714" w:rsidP="00466F4E">
      <w:pPr>
        <w:jc w:val="both"/>
        <w:rPr>
          <w:rFonts w:ascii="Times New Roman" w:hAnsi="Times New Roman" w:cs="Times New Roman"/>
          <w:sz w:val="28"/>
          <w:szCs w:val="28"/>
        </w:rPr>
      </w:pPr>
      <w:r w:rsidRPr="008F79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2. </w:t>
      </w:r>
      <w:r w:rsidRPr="008F7919">
        <w:rPr>
          <w:rFonts w:ascii="Times New Roman" w:hAnsi="Times New Roman" w:cs="Times New Roman"/>
          <w:sz w:val="28"/>
          <w:szCs w:val="28"/>
        </w:rPr>
        <w:t>Молотников, В. Я. Техническая механика: учебное пособие / В. Я. Молотников. — 2-е изд., стер. — Санкт-Петербург: Лань, 2021. — 476 с. – ЭБС ЛАНЬ.</w:t>
      </w:r>
    </w:p>
    <w:bookmarkEnd w:id="0"/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1D07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6BD" w:rsidRPr="005506BD" w:rsidRDefault="005506BD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5506BD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3889" w:rsidRPr="006C3889" w:rsidRDefault="001D0714" w:rsidP="001D071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="006C3889" w:rsidRPr="006C3889">
        <w:rPr>
          <w:rFonts w:ascii="Times New Roman" w:hAnsi="Times New Roman" w:cs="Times New Roman"/>
          <w:b/>
          <w:sz w:val="28"/>
          <w:szCs w:val="28"/>
        </w:rPr>
        <w:t>ИЗМЕНЕНИЙ И ДОПОЛНЕНИЙ, ВНЕСЕННЫХ В МЕТОДИЧЕСКИЕ УКАЗАНИЯ</w:t>
      </w:r>
    </w:p>
    <w:p w:rsidR="006C3889" w:rsidRPr="006C3889" w:rsidRDefault="006C3889" w:rsidP="006C3889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6"/>
        <w:gridCol w:w="4927"/>
      </w:tblGrid>
      <w:tr w:rsidR="006C3889" w:rsidRPr="006C3889" w:rsidTr="00EC61D8">
        <w:tc>
          <w:tcPr>
            <w:tcW w:w="9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889">
              <w:rPr>
                <w:rFonts w:ascii="Times New Roman" w:hAnsi="Times New Roman" w:cs="Times New Roman"/>
                <w:b/>
                <w:sz w:val="28"/>
                <w:szCs w:val="28"/>
              </w:rPr>
              <w:t>№ изменения, дата внесения, № страницы с изменением</w:t>
            </w:r>
          </w:p>
        </w:tc>
      </w:tr>
      <w:tr w:rsidR="006C3889" w:rsidRPr="006C3889" w:rsidTr="00EC61D8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889" w:rsidRPr="006C3889" w:rsidRDefault="006C3889" w:rsidP="006C3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889">
              <w:rPr>
                <w:rFonts w:ascii="Times New Roman" w:hAnsi="Times New Roman" w:cs="Times New Roman"/>
                <w:b/>
                <w:sz w:val="28"/>
                <w:szCs w:val="28"/>
              </w:rPr>
              <w:t>Было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889">
              <w:rPr>
                <w:rFonts w:ascii="Times New Roman" w:hAnsi="Times New Roman" w:cs="Times New Roman"/>
                <w:b/>
                <w:sz w:val="28"/>
                <w:szCs w:val="28"/>
              </w:rPr>
              <w:t>Стало</w:t>
            </w:r>
          </w:p>
        </w:tc>
      </w:tr>
      <w:tr w:rsidR="006C3889" w:rsidRPr="006C3889" w:rsidTr="00EC61D8">
        <w:tc>
          <w:tcPr>
            <w:tcW w:w="9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8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Основание: </w:t>
            </w:r>
          </w:p>
          <w:p w:rsidR="006C3889" w:rsidRPr="006C3889" w:rsidRDefault="006C3889" w:rsidP="00EC61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889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лица, внесшего изменения</w:t>
            </w:r>
          </w:p>
        </w:tc>
      </w:tr>
    </w:tbl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830BE" w:rsidRPr="00903DA1" w:rsidRDefault="008830BE" w:rsidP="00883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8830BE" w:rsidRPr="00903DA1" w:rsidSect="00903DA1">
      <w:footerReference w:type="default" r:id="rId81"/>
      <w:pgSz w:w="11906" w:h="16838"/>
      <w:pgMar w:top="851" w:right="424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F2E" w:rsidRDefault="00663F2E" w:rsidP="002B523A">
      <w:pPr>
        <w:spacing w:after="0" w:line="240" w:lineRule="auto"/>
      </w:pPr>
      <w:r>
        <w:separator/>
      </w:r>
    </w:p>
  </w:endnote>
  <w:endnote w:type="continuationSeparator" w:id="0">
    <w:p w:rsidR="00663F2E" w:rsidRDefault="00663F2E" w:rsidP="002B5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57133"/>
      <w:docPartObj>
        <w:docPartGallery w:val="Page Numbers (Bottom of Page)"/>
        <w:docPartUnique/>
      </w:docPartObj>
    </w:sdtPr>
    <w:sdtEndPr/>
    <w:sdtContent>
      <w:p w:rsidR="00EC61D8" w:rsidRDefault="00EC61D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F4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C61D8" w:rsidRDefault="00EC61D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F2E" w:rsidRDefault="00663F2E" w:rsidP="002B523A">
      <w:pPr>
        <w:spacing w:after="0" w:line="240" w:lineRule="auto"/>
      </w:pPr>
      <w:r>
        <w:separator/>
      </w:r>
    </w:p>
  </w:footnote>
  <w:footnote w:type="continuationSeparator" w:id="0">
    <w:p w:rsidR="00663F2E" w:rsidRDefault="00663F2E" w:rsidP="002B5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2CD0"/>
    <w:multiLevelType w:val="multilevel"/>
    <w:tmpl w:val="B38239A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D2EF6"/>
    <w:multiLevelType w:val="multilevel"/>
    <w:tmpl w:val="9D0C6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032F5"/>
    <w:multiLevelType w:val="multilevel"/>
    <w:tmpl w:val="4E60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A2E86"/>
    <w:multiLevelType w:val="hybridMultilevel"/>
    <w:tmpl w:val="BD16A350"/>
    <w:lvl w:ilvl="0" w:tplc="D402D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D54B2"/>
    <w:multiLevelType w:val="hybridMultilevel"/>
    <w:tmpl w:val="D7D0D4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466100"/>
    <w:multiLevelType w:val="multilevel"/>
    <w:tmpl w:val="259C4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6D67BC"/>
    <w:multiLevelType w:val="multilevel"/>
    <w:tmpl w:val="A81E2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A33CA5"/>
    <w:multiLevelType w:val="multilevel"/>
    <w:tmpl w:val="A5682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3A2427"/>
    <w:multiLevelType w:val="hybridMultilevel"/>
    <w:tmpl w:val="D4BCD86C"/>
    <w:lvl w:ilvl="0" w:tplc="EFCC2A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8B00589"/>
    <w:multiLevelType w:val="multilevel"/>
    <w:tmpl w:val="2E6C5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4573CE"/>
    <w:multiLevelType w:val="multilevel"/>
    <w:tmpl w:val="09E4F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B87CE9"/>
    <w:multiLevelType w:val="multilevel"/>
    <w:tmpl w:val="AE26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3E7652"/>
    <w:multiLevelType w:val="multilevel"/>
    <w:tmpl w:val="FED8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EE147C"/>
    <w:multiLevelType w:val="hybridMultilevel"/>
    <w:tmpl w:val="0204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97C84"/>
    <w:multiLevelType w:val="multilevel"/>
    <w:tmpl w:val="3B5A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DF275F"/>
    <w:multiLevelType w:val="hybridMultilevel"/>
    <w:tmpl w:val="3D4294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9E070C"/>
    <w:multiLevelType w:val="hybridMultilevel"/>
    <w:tmpl w:val="A28663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C73D9C"/>
    <w:multiLevelType w:val="hybridMultilevel"/>
    <w:tmpl w:val="D0142C9E"/>
    <w:lvl w:ilvl="0" w:tplc="B2C815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464C3A"/>
    <w:multiLevelType w:val="multilevel"/>
    <w:tmpl w:val="44A8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84790E"/>
    <w:multiLevelType w:val="hybridMultilevel"/>
    <w:tmpl w:val="ACB89968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0">
    <w:nsid w:val="5465708C"/>
    <w:multiLevelType w:val="multilevel"/>
    <w:tmpl w:val="FA1A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E6AB0"/>
    <w:multiLevelType w:val="hybridMultilevel"/>
    <w:tmpl w:val="501E1FCC"/>
    <w:lvl w:ilvl="0" w:tplc="BCDAB1B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83374EE"/>
    <w:multiLevelType w:val="multilevel"/>
    <w:tmpl w:val="27CE8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DA2290"/>
    <w:multiLevelType w:val="multilevel"/>
    <w:tmpl w:val="5CEE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75167E"/>
    <w:multiLevelType w:val="multilevel"/>
    <w:tmpl w:val="25F20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7C1271"/>
    <w:multiLevelType w:val="multilevel"/>
    <w:tmpl w:val="5D782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7145B0"/>
    <w:multiLevelType w:val="hybridMultilevel"/>
    <w:tmpl w:val="B3927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604E04"/>
    <w:multiLevelType w:val="hybridMultilevel"/>
    <w:tmpl w:val="2A9E64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EBA7098"/>
    <w:multiLevelType w:val="hybridMultilevel"/>
    <w:tmpl w:val="0CA0C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472532"/>
    <w:multiLevelType w:val="multilevel"/>
    <w:tmpl w:val="5EC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21"/>
  </w:num>
  <w:num w:numId="7">
    <w:abstractNumId w:val="9"/>
  </w:num>
  <w:num w:numId="8">
    <w:abstractNumId w:val="1"/>
  </w:num>
  <w:num w:numId="9">
    <w:abstractNumId w:val="25"/>
  </w:num>
  <w:num w:numId="10">
    <w:abstractNumId w:val="8"/>
  </w:num>
  <w:num w:numId="11">
    <w:abstractNumId w:val="26"/>
  </w:num>
  <w:num w:numId="12">
    <w:abstractNumId w:val="17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8"/>
  </w:num>
  <w:num w:numId="16">
    <w:abstractNumId w:val="29"/>
  </w:num>
  <w:num w:numId="17">
    <w:abstractNumId w:val="24"/>
  </w:num>
  <w:num w:numId="18">
    <w:abstractNumId w:val="22"/>
  </w:num>
  <w:num w:numId="19">
    <w:abstractNumId w:val="7"/>
  </w:num>
  <w:num w:numId="20">
    <w:abstractNumId w:val="5"/>
  </w:num>
  <w:num w:numId="21">
    <w:abstractNumId w:val="11"/>
  </w:num>
  <w:num w:numId="22">
    <w:abstractNumId w:val="2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8"/>
  </w:num>
  <w:num w:numId="26">
    <w:abstractNumId w:val="23"/>
  </w:num>
  <w:num w:numId="27">
    <w:abstractNumId w:val="14"/>
  </w:num>
  <w:num w:numId="28">
    <w:abstractNumId w:val="20"/>
  </w:num>
  <w:num w:numId="29">
    <w:abstractNumId w:val="2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0BE"/>
    <w:rsid w:val="00066513"/>
    <w:rsid w:val="000F332F"/>
    <w:rsid w:val="00133575"/>
    <w:rsid w:val="00164457"/>
    <w:rsid w:val="001854E2"/>
    <w:rsid w:val="001D0714"/>
    <w:rsid w:val="00224B9A"/>
    <w:rsid w:val="00282F09"/>
    <w:rsid w:val="002B523A"/>
    <w:rsid w:val="00307A47"/>
    <w:rsid w:val="0032212A"/>
    <w:rsid w:val="003A211D"/>
    <w:rsid w:val="003F5251"/>
    <w:rsid w:val="00422025"/>
    <w:rsid w:val="00425D96"/>
    <w:rsid w:val="00445DB2"/>
    <w:rsid w:val="00466F4E"/>
    <w:rsid w:val="004A35EF"/>
    <w:rsid w:val="00504B05"/>
    <w:rsid w:val="00516AC7"/>
    <w:rsid w:val="005506BD"/>
    <w:rsid w:val="00663F2E"/>
    <w:rsid w:val="006A03FA"/>
    <w:rsid w:val="006C3889"/>
    <w:rsid w:val="00724456"/>
    <w:rsid w:val="00744381"/>
    <w:rsid w:val="00792816"/>
    <w:rsid w:val="00793CCB"/>
    <w:rsid w:val="008830BE"/>
    <w:rsid w:val="00885B68"/>
    <w:rsid w:val="008B1521"/>
    <w:rsid w:val="008F20C4"/>
    <w:rsid w:val="00903DA1"/>
    <w:rsid w:val="009F1D67"/>
    <w:rsid w:val="00AD2D17"/>
    <w:rsid w:val="00AF770B"/>
    <w:rsid w:val="00E11B3C"/>
    <w:rsid w:val="00EC179F"/>
    <w:rsid w:val="00EC61D8"/>
    <w:rsid w:val="00F079EB"/>
    <w:rsid w:val="00FB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45219-F0F6-4AB5-A3DF-F9528721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0BE"/>
  </w:style>
  <w:style w:type="paragraph" w:styleId="1">
    <w:name w:val="heading 1"/>
    <w:basedOn w:val="a"/>
    <w:next w:val="a"/>
    <w:link w:val="10"/>
    <w:uiPriority w:val="9"/>
    <w:qFormat/>
    <w:rsid w:val="008830B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830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30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1B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5D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2F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0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830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1B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25D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2F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8830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0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830B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8830B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830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8830BE"/>
    <w:rPr>
      <w:b/>
      <w:bCs/>
    </w:rPr>
  </w:style>
  <w:style w:type="table" w:styleId="aa">
    <w:name w:val="Table Grid"/>
    <w:basedOn w:val="a1"/>
    <w:uiPriority w:val="59"/>
    <w:rsid w:val="00883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Прижатый влево"/>
    <w:basedOn w:val="a"/>
    <w:next w:val="a"/>
    <w:uiPriority w:val="99"/>
    <w:rsid w:val="008830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8830BE"/>
  </w:style>
  <w:style w:type="paragraph" w:styleId="ac">
    <w:name w:val="header"/>
    <w:basedOn w:val="a"/>
    <w:link w:val="ad"/>
    <w:uiPriority w:val="99"/>
    <w:semiHidden/>
    <w:unhideWhenUsed/>
    <w:rsid w:val="0088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830BE"/>
  </w:style>
  <w:style w:type="paragraph" w:styleId="ae">
    <w:name w:val="footer"/>
    <w:basedOn w:val="a"/>
    <w:link w:val="af"/>
    <w:uiPriority w:val="99"/>
    <w:unhideWhenUsed/>
    <w:rsid w:val="0088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830BE"/>
  </w:style>
  <w:style w:type="character" w:customStyle="1" w:styleId="af0">
    <w:name w:val="Гипертекстовая ссылка"/>
    <w:basedOn w:val="a0"/>
    <w:uiPriority w:val="99"/>
    <w:rsid w:val="008830BE"/>
    <w:rPr>
      <w:rFonts w:cs="Times New Roman"/>
      <w:color w:val="106BBE"/>
    </w:rPr>
  </w:style>
  <w:style w:type="character" w:customStyle="1" w:styleId="20pt">
    <w:name w:val="Основной текст (2) + Интервал 0 pt"/>
    <w:basedOn w:val="a0"/>
    <w:rsid w:val="008830B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20pt0">
    <w:name w:val="Основной текст (2) + Полужирный;Интервал 0 pt"/>
    <w:basedOn w:val="a0"/>
    <w:rsid w:val="00883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locked/>
    <w:rsid w:val="008830BE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830BE"/>
    <w:pPr>
      <w:widowControl w:val="0"/>
      <w:shd w:val="clear" w:color="auto" w:fill="FFFFFF"/>
      <w:spacing w:before="60" w:after="300" w:line="322" w:lineRule="exact"/>
      <w:ind w:hanging="36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af1">
    <w:name w:val="No Spacing"/>
    <w:qFormat/>
    <w:rsid w:val="008830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8830BE"/>
    <w:rPr>
      <w:color w:val="0000FF"/>
      <w:u w:val="single"/>
    </w:rPr>
  </w:style>
  <w:style w:type="character" w:customStyle="1" w:styleId="FontStyle44">
    <w:name w:val="Font Style44"/>
    <w:basedOn w:val="a0"/>
    <w:rsid w:val="008830BE"/>
    <w:rPr>
      <w:rFonts w:ascii="Times New Roman" w:hAnsi="Times New Roman" w:cs="Times New Roman"/>
      <w:sz w:val="26"/>
      <w:szCs w:val="26"/>
    </w:rPr>
  </w:style>
  <w:style w:type="paragraph" w:customStyle="1" w:styleId="af3">
    <w:name w:val="Чертежный"/>
    <w:rsid w:val="008830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Default">
    <w:name w:val="Default"/>
    <w:rsid w:val="008830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uiPriority w:val="99"/>
    <w:rsid w:val="008830BE"/>
    <w:rPr>
      <w:rFonts w:ascii="Times New Roman" w:hAnsi="Times New Roman" w:cs="Times New Roman"/>
      <w:sz w:val="30"/>
      <w:szCs w:val="30"/>
    </w:rPr>
  </w:style>
  <w:style w:type="paragraph" w:customStyle="1" w:styleId="Style6">
    <w:name w:val="Style6"/>
    <w:basedOn w:val="a"/>
    <w:uiPriority w:val="99"/>
    <w:rsid w:val="008830BE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z">
    <w:name w:val="tz"/>
    <w:basedOn w:val="a"/>
    <w:rsid w:val="00883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E11B3C"/>
  </w:style>
  <w:style w:type="character" w:customStyle="1" w:styleId="spelle">
    <w:name w:val="spelle"/>
    <w:basedOn w:val="a0"/>
    <w:rsid w:val="00E11B3C"/>
  </w:style>
  <w:style w:type="character" w:styleId="af4">
    <w:name w:val="Placeholder Text"/>
    <w:basedOn w:val="a0"/>
    <w:uiPriority w:val="99"/>
    <w:semiHidden/>
    <w:rsid w:val="00AF770B"/>
    <w:rPr>
      <w:color w:val="808080"/>
    </w:rPr>
  </w:style>
  <w:style w:type="paragraph" w:customStyle="1" w:styleId="bodytext2">
    <w:name w:val="bodytext2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282F09"/>
  </w:style>
  <w:style w:type="paragraph" w:customStyle="1" w:styleId="rvps5">
    <w:name w:val="rvps5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rsid w:val="00282F09"/>
  </w:style>
  <w:style w:type="character" w:customStyle="1" w:styleId="rvts40">
    <w:name w:val="rvts40"/>
    <w:basedOn w:val="a0"/>
    <w:rsid w:val="00282F09"/>
  </w:style>
  <w:style w:type="paragraph" w:customStyle="1" w:styleId="rvps50">
    <w:name w:val="rvps50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282F09"/>
  </w:style>
  <w:style w:type="paragraph" w:customStyle="1" w:styleId="rvps51">
    <w:name w:val="rvps51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jx-char">
    <w:name w:val="mjx-char"/>
    <w:basedOn w:val="a0"/>
    <w:rsid w:val="00282F09"/>
  </w:style>
  <w:style w:type="character" w:customStyle="1" w:styleId="mjxassistivemathml">
    <w:name w:val="mjx_assistive_mathml"/>
    <w:basedOn w:val="a0"/>
    <w:rsid w:val="00282F09"/>
  </w:style>
  <w:style w:type="character" w:customStyle="1" w:styleId="rvts21">
    <w:name w:val="rvts21"/>
    <w:basedOn w:val="a0"/>
    <w:rsid w:val="00282F09"/>
  </w:style>
  <w:style w:type="paragraph" w:customStyle="1" w:styleId="rvps3">
    <w:name w:val="rvps3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7">
    <w:name w:val="rvps37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2">
    <w:name w:val="rvps52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1">
    <w:name w:val="rvts41"/>
    <w:basedOn w:val="a0"/>
    <w:rsid w:val="00282F09"/>
  </w:style>
  <w:style w:type="paragraph" w:customStyle="1" w:styleId="rvps53">
    <w:name w:val="rvps53"/>
    <w:basedOn w:val="a"/>
    <w:rsid w:val="0028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6C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20.gif"/><Relationship Id="rId47" Type="http://schemas.openxmlformats.org/officeDocument/2006/relationships/image" Target="media/image25.gif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16" Type="http://schemas.openxmlformats.org/officeDocument/2006/relationships/oleObject" Target="embeddings/oleObject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31.gif"/><Relationship Id="rId58" Type="http://schemas.openxmlformats.org/officeDocument/2006/relationships/image" Target="media/image36.gif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39.gif"/><Relationship Id="rId82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21.gif"/><Relationship Id="rId48" Type="http://schemas.openxmlformats.org/officeDocument/2006/relationships/image" Target="media/image26.gif"/><Relationship Id="rId56" Type="http://schemas.openxmlformats.org/officeDocument/2006/relationships/image" Target="media/image34.gif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8" Type="http://schemas.openxmlformats.org/officeDocument/2006/relationships/oleObject" Target="embeddings/oleObject1.bin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80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4.gif"/><Relationship Id="rId59" Type="http://schemas.openxmlformats.org/officeDocument/2006/relationships/image" Target="media/image37.gif"/><Relationship Id="rId67" Type="http://schemas.openxmlformats.org/officeDocument/2006/relationships/image" Target="media/image45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image" Target="media/image40.gif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7.gif"/><Relationship Id="rId57" Type="http://schemas.openxmlformats.org/officeDocument/2006/relationships/image" Target="media/image35.gi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2.gif"/><Relationship Id="rId52" Type="http://schemas.openxmlformats.org/officeDocument/2006/relationships/image" Target="media/image30.jpeg"/><Relationship Id="rId60" Type="http://schemas.openxmlformats.org/officeDocument/2006/relationships/image" Target="media/image38.gif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jpeg"/><Relationship Id="rId34" Type="http://schemas.openxmlformats.org/officeDocument/2006/relationships/oleObject" Target="embeddings/oleObject14.bin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76" Type="http://schemas.openxmlformats.org/officeDocument/2006/relationships/image" Target="media/image54.jpeg"/><Relationship Id="rId7" Type="http://schemas.openxmlformats.org/officeDocument/2006/relationships/image" Target="media/image1.wmf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8.gif"/><Relationship Id="rId45" Type="http://schemas.openxmlformats.org/officeDocument/2006/relationships/image" Target="media/image23.gif"/><Relationship Id="rId66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27</Pages>
  <Words>4467</Words>
  <Characters>25467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306</cp:lastModifiedBy>
  <cp:revision>13</cp:revision>
  <cp:lastPrinted>2020-06-10T07:09:00Z</cp:lastPrinted>
  <dcterms:created xsi:type="dcterms:W3CDTF">2019-06-07T03:13:00Z</dcterms:created>
  <dcterms:modified xsi:type="dcterms:W3CDTF">2023-09-05T07:21:00Z</dcterms:modified>
</cp:coreProperties>
</file>